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C048" w14:textId="77777777" w:rsidR="001953AC" w:rsidRDefault="001953AC" w:rsidP="001953AC">
      <w:pPr>
        <w:jc w:val="center"/>
        <w:rPr>
          <w:b/>
          <w:bCs/>
          <w:sz w:val="28"/>
          <w:szCs w:val="28"/>
        </w:rPr>
      </w:pPr>
      <w:r>
        <w:rPr>
          <w:b/>
          <w:bCs/>
          <w:szCs w:val="28"/>
        </w:rPr>
        <w:t xml:space="preserve">   </w:t>
      </w:r>
      <w:r>
        <w:rPr>
          <w:b/>
          <w:noProof/>
          <w:szCs w:val="28"/>
        </w:rPr>
        <w:drawing>
          <wp:inline distT="0" distB="0" distL="0" distR="0" wp14:anchorId="1900868F" wp14:editId="4436EAD9">
            <wp:extent cx="495300" cy="594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594360"/>
                    </a:xfrm>
                    <a:prstGeom prst="rect">
                      <a:avLst/>
                    </a:prstGeom>
                    <a:noFill/>
                    <a:ln>
                      <a:noFill/>
                    </a:ln>
                  </pic:spPr>
                </pic:pic>
              </a:graphicData>
            </a:graphic>
          </wp:inline>
        </w:drawing>
      </w:r>
    </w:p>
    <w:p w14:paraId="44D45B9A" w14:textId="77777777" w:rsidR="001953AC" w:rsidRDefault="001953AC" w:rsidP="001953AC">
      <w:pPr>
        <w:jc w:val="center"/>
        <w:rPr>
          <w:sz w:val="26"/>
          <w:szCs w:val="26"/>
        </w:rPr>
      </w:pPr>
      <w:r>
        <w:rPr>
          <w:sz w:val="26"/>
          <w:szCs w:val="26"/>
        </w:rPr>
        <w:t>НОВОКАХОВСЬКА МІСЬКА РАДА ХЕРСОНСЬКОЇ ОБЛАСТІ</w:t>
      </w:r>
    </w:p>
    <w:p w14:paraId="21CB0DCC" w14:textId="77777777" w:rsidR="001953AC" w:rsidRDefault="001953AC" w:rsidP="001953AC">
      <w:pPr>
        <w:jc w:val="center"/>
        <w:rPr>
          <w:b/>
          <w:bCs/>
          <w:sz w:val="40"/>
          <w:szCs w:val="40"/>
        </w:rPr>
      </w:pPr>
      <w:r>
        <w:rPr>
          <w:b/>
          <w:bCs/>
          <w:sz w:val="40"/>
          <w:szCs w:val="40"/>
        </w:rPr>
        <w:t>РОЗПОРЯДЖЕННЯ</w:t>
      </w:r>
    </w:p>
    <w:p w14:paraId="05DCFF57" w14:textId="77777777" w:rsidR="001953AC" w:rsidRDefault="001953AC" w:rsidP="001953AC">
      <w:pPr>
        <w:jc w:val="center"/>
        <w:rPr>
          <w:sz w:val="26"/>
          <w:szCs w:val="26"/>
        </w:rPr>
      </w:pPr>
      <w:r>
        <w:rPr>
          <w:sz w:val="26"/>
          <w:szCs w:val="26"/>
        </w:rPr>
        <w:t>МІСЬКОГО ГОЛОВИ</w:t>
      </w:r>
    </w:p>
    <w:p w14:paraId="0A3C50E0" w14:textId="77777777" w:rsidR="001953AC" w:rsidRDefault="001953AC" w:rsidP="001953AC">
      <w:pPr>
        <w:rPr>
          <w:i/>
          <w:sz w:val="16"/>
          <w:szCs w:val="16"/>
          <w:u w:val="single"/>
        </w:rPr>
      </w:pPr>
    </w:p>
    <w:p w14:paraId="46F7518E" w14:textId="5556F135" w:rsidR="001953AC" w:rsidRPr="00B2403B" w:rsidRDefault="001953AC" w:rsidP="001953AC">
      <w:pPr>
        <w:rPr>
          <w:sz w:val="28"/>
          <w:szCs w:val="28"/>
        </w:rPr>
      </w:pPr>
      <w:r w:rsidRPr="00B2403B">
        <w:rPr>
          <w:i/>
          <w:sz w:val="28"/>
          <w:szCs w:val="28"/>
          <w:u w:val="single"/>
        </w:rPr>
        <w:t>2</w:t>
      </w:r>
      <w:r w:rsidR="006911D2">
        <w:rPr>
          <w:i/>
          <w:sz w:val="28"/>
          <w:szCs w:val="28"/>
          <w:u w:val="single"/>
        </w:rPr>
        <w:t>4</w:t>
      </w:r>
      <w:r w:rsidRPr="00B2403B">
        <w:rPr>
          <w:i/>
          <w:sz w:val="28"/>
          <w:szCs w:val="28"/>
          <w:u w:val="single"/>
        </w:rPr>
        <w:t>.12.2021</w:t>
      </w:r>
      <w:r w:rsidRPr="00B2403B">
        <w:rPr>
          <w:i/>
          <w:sz w:val="28"/>
          <w:szCs w:val="28"/>
        </w:rPr>
        <w:t xml:space="preserve">         № </w:t>
      </w:r>
      <w:r>
        <w:rPr>
          <w:i/>
          <w:sz w:val="28"/>
          <w:szCs w:val="28"/>
          <w:u w:val="single"/>
        </w:rPr>
        <w:t>401</w:t>
      </w:r>
      <w:r w:rsidRPr="00B2403B">
        <w:rPr>
          <w:i/>
          <w:sz w:val="28"/>
          <w:szCs w:val="28"/>
          <w:u w:val="single"/>
        </w:rPr>
        <w:t>-р</w:t>
      </w:r>
    </w:p>
    <w:p w14:paraId="5E368109" w14:textId="77777777" w:rsidR="00774E64" w:rsidRPr="004710A1" w:rsidRDefault="00774E64" w:rsidP="00834CE4">
      <w:pPr>
        <w:pStyle w:val="a4"/>
        <w:jc w:val="center"/>
      </w:pPr>
    </w:p>
    <w:p w14:paraId="7AA0241F" w14:textId="77777777" w:rsidR="004658EF" w:rsidRDefault="004658EF" w:rsidP="00EF1975">
      <w:pPr>
        <w:pStyle w:val="a4"/>
      </w:pPr>
    </w:p>
    <w:p w14:paraId="1AC2E794" w14:textId="36B95AE5" w:rsidR="004658EF" w:rsidRDefault="00774E64" w:rsidP="00EF1975">
      <w:pPr>
        <w:pStyle w:val="a4"/>
      </w:pPr>
      <w:r w:rsidRPr="004710A1">
        <w:t xml:space="preserve">Про  </w:t>
      </w:r>
      <w:r w:rsidR="002B63A3" w:rsidRPr="004710A1">
        <w:t>затвердження</w:t>
      </w:r>
      <w:r w:rsidRPr="004710A1">
        <w:t xml:space="preserve"> </w:t>
      </w:r>
      <w:r w:rsidR="00174F8B">
        <w:t xml:space="preserve">складу </w:t>
      </w:r>
      <w:r w:rsidRPr="004710A1">
        <w:t xml:space="preserve">міської координаційної ради </w:t>
      </w:r>
    </w:p>
    <w:p w14:paraId="4D19E5D4" w14:textId="423AE664" w:rsidR="00774E64" w:rsidRPr="004710A1" w:rsidRDefault="00774E64" w:rsidP="00EF1975">
      <w:pPr>
        <w:pStyle w:val="a4"/>
      </w:pPr>
      <w:r w:rsidRPr="004710A1">
        <w:t xml:space="preserve">з питань </w:t>
      </w:r>
      <w:r w:rsidR="00EF1975" w:rsidRPr="004710A1">
        <w:t>національно-патріотичного виховання</w:t>
      </w:r>
    </w:p>
    <w:p w14:paraId="1D147AEB" w14:textId="68A56B0F" w:rsidR="00EF1975" w:rsidRPr="004710A1" w:rsidRDefault="00174F8B" w:rsidP="00734594">
      <w:pPr>
        <w:pStyle w:val="a4"/>
      </w:pPr>
      <w:r>
        <w:t xml:space="preserve">та Положення про </w:t>
      </w:r>
      <w:r w:rsidR="00734594">
        <w:t xml:space="preserve">неї </w:t>
      </w:r>
      <w:r w:rsidR="00EF1975" w:rsidRPr="004710A1">
        <w:t>на території Новокаховської</w:t>
      </w:r>
    </w:p>
    <w:p w14:paraId="35BC5BDE" w14:textId="77777777" w:rsidR="00174F8B" w:rsidRPr="004710A1" w:rsidRDefault="00EF1975" w:rsidP="00174F8B">
      <w:pPr>
        <w:pStyle w:val="a4"/>
      </w:pPr>
      <w:r w:rsidRPr="004710A1">
        <w:t>територіальної громади</w:t>
      </w:r>
      <w:r w:rsidR="00174F8B">
        <w:t xml:space="preserve"> </w:t>
      </w:r>
    </w:p>
    <w:p w14:paraId="161D2CF7" w14:textId="77777777" w:rsidR="00774E64" w:rsidRPr="004710A1" w:rsidRDefault="00774E64" w:rsidP="00774E64">
      <w:pPr>
        <w:pStyle w:val="a4"/>
      </w:pPr>
    </w:p>
    <w:p w14:paraId="7852C6FC" w14:textId="77777777" w:rsidR="00774E64" w:rsidRPr="004710A1" w:rsidRDefault="00774E64" w:rsidP="00774E64">
      <w:pPr>
        <w:pStyle w:val="a4"/>
        <w:ind w:firstLine="360"/>
      </w:pPr>
    </w:p>
    <w:p w14:paraId="1AA8A7C9" w14:textId="686C5845" w:rsidR="00774E64" w:rsidRPr="004710A1" w:rsidRDefault="00EF1975" w:rsidP="00774E64">
      <w:pPr>
        <w:pStyle w:val="a4"/>
        <w:ind w:firstLine="709"/>
      </w:pPr>
      <w:r w:rsidRPr="004710A1">
        <w:rPr>
          <w:bCs/>
          <w:szCs w:val="28"/>
        </w:rPr>
        <w:t xml:space="preserve">З метою розвитку </w:t>
      </w:r>
      <w:r w:rsidR="00D773B2" w:rsidRPr="004710A1">
        <w:t>національно-патріотичних</w:t>
      </w:r>
      <w:r w:rsidRPr="004710A1">
        <w:rPr>
          <w:szCs w:val="28"/>
        </w:rPr>
        <w:t xml:space="preserve"> напрямків діяльності держави, органів місцевого самоврядування в сфері молодіжної політики в інтересах </w:t>
      </w:r>
      <w:r w:rsidR="00D773B2" w:rsidRPr="004710A1">
        <w:rPr>
          <w:szCs w:val="28"/>
        </w:rPr>
        <w:t xml:space="preserve">дітей, молоді, суспільства, держави, щодо вивчення проблем у сфері </w:t>
      </w:r>
      <w:r w:rsidR="00D773B2" w:rsidRPr="004710A1">
        <w:t xml:space="preserve">національно-патріотичного виховання, відповідно </w:t>
      </w:r>
      <w:r w:rsidR="00774E64" w:rsidRPr="004710A1">
        <w:t xml:space="preserve">до </w:t>
      </w:r>
      <w:r w:rsidR="004658EF">
        <w:t>п</w:t>
      </w:r>
      <w:r w:rsidRPr="004710A1">
        <w:t>останови Кабінету Міністрів України</w:t>
      </w:r>
      <w:r w:rsidR="00221A4F">
        <w:t xml:space="preserve"> </w:t>
      </w:r>
      <w:r w:rsidR="00174F8B">
        <w:t>від 09.12.2021</w:t>
      </w:r>
      <w:r w:rsidR="004658EF">
        <w:t xml:space="preserve"> </w:t>
      </w:r>
      <w:r w:rsidR="00221A4F">
        <w:t>№1295</w:t>
      </w:r>
      <w:r w:rsidR="00174F8B">
        <w:t xml:space="preserve"> «Про внесення змін до постанови </w:t>
      </w:r>
      <w:r w:rsidR="00174F8B" w:rsidRPr="004710A1">
        <w:t>Кабінету Міністрів України</w:t>
      </w:r>
      <w:r w:rsidR="00174F8B">
        <w:t xml:space="preserve"> від 07.12.2016 № 999»</w:t>
      </w:r>
      <w:r w:rsidR="00774E64" w:rsidRPr="004710A1">
        <w:t>,</w:t>
      </w:r>
      <w:r w:rsidRPr="004710A1">
        <w:t xml:space="preserve"> </w:t>
      </w:r>
      <w:r w:rsidR="00774E64" w:rsidRPr="004710A1">
        <w:t xml:space="preserve"> </w:t>
      </w:r>
      <w:r w:rsidR="00D773B2" w:rsidRPr="004710A1">
        <w:t xml:space="preserve">керуючись </w:t>
      </w:r>
      <w:r w:rsidR="00774E64" w:rsidRPr="004710A1">
        <w:t>статтею 42 Закону України «Про місцеве самоврядування в Україні»:</w:t>
      </w:r>
    </w:p>
    <w:p w14:paraId="533995C5" w14:textId="77777777" w:rsidR="00774E64" w:rsidRPr="004710A1" w:rsidRDefault="00774E64" w:rsidP="00774E64">
      <w:pPr>
        <w:pStyle w:val="a4"/>
        <w:ind w:firstLine="720"/>
      </w:pPr>
    </w:p>
    <w:p w14:paraId="633398E8" w14:textId="77777777" w:rsidR="002B63A3" w:rsidRPr="004710A1" w:rsidRDefault="002B63A3" w:rsidP="004658EF">
      <w:pPr>
        <w:pStyle w:val="1"/>
        <w:numPr>
          <w:ilvl w:val="0"/>
          <w:numId w:val="7"/>
        </w:numPr>
        <w:tabs>
          <w:tab w:val="left" w:pos="142"/>
          <w:tab w:val="left" w:pos="709"/>
          <w:tab w:val="left" w:pos="993"/>
        </w:tabs>
        <w:ind w:left="0" w:firstLine="633"/>
        <w:jc w:val="both"/>
      </w:pPr>
      <w:r w:rsidRPr="004710A1">
        <w:rPr>
          <w:szCs w:val="28"/>
        </w:rPr>
        <w:t>З</w:t>
      </w:r>
      <w:r w:rsidR="00D773B2" w:rsidRPr="004710A1">
        <w:rPr>
          <w:szCs w:val="28"/>
        </w:rPr>
        <w:t>атвердити</w:t>
      </w:r>
      <w:r w:rsidR="00774E64" w:rsidRPr="004710A1">
        <w:t xml:space="preserve"> склад міської координаційної ради з </w:t>
      </w:r>
      <w:r w:rsidRPr="004710A1">
        <w:t xml:space="preserve">національно-патріотичного виховання на території Новокаховської територіальної громади </w:t>
      </w:r>
      <w:r w:rsidR="00774E64" w:rsidRPr="004710A1">
        <w:t>згідно з додатком</w:t>
      </w:r>
      <w:r w:rsidRPr="004710A1">
        <w:t xml:space="preserve"> 1</w:t>
      </w:r>
      <w:r w:rsidR="00774E64" w:rsidRPr="004710A1">
        <w:t>.</w:t>
      </w:r>
    </w:p>
    <w:p w14:paraId="4D7DDD2A" w14:textId="77777777" w:rsidR="003A48AF" w:rsidRDefault="002B63A3" w:rsidP="004658EF">
      <w:pPr>
        <w:pStyle w:val="1"/>
        <w:numPr>
          <w:ilvl w:val="0"/>
          <w:numId w:val="7"/>
        </w:numPr>
        <w:tabs>
          <w:tab w:val="left" w:pos="142"/>
          <w:tab w:val="left" w:pos="709"/>
          <w:tab w:val="left" w:pos="993"/>
        </w:tabs>
        <w:ind w:left="0" w:firstLine="633"/>
        <w:jc w:val="both"/>
      </w:pPr>
      <w:r w:rsidRPr="004710A1">
        <w:rPr>
          <w:szCs w:val="28"/>
        </w:rPr>
        <w:t xml:space="preserve">Затвердити </w:t>
      </w:r>
      <w:r w:rsidR="00174F8B">
        <w:rPr>
          <w:szCs w:val="28"/>
        </w:rPr>
        <w:t>П</w:t>
      </w:r>
      <w:r w:rsidRPr="004710A1">
        <w:rPr>
          <w:szCs w:val="28"/>
        </w:rPr>
        <w:t>оложення</w:t>
      </w:r>
      <w:r w:rsidR="0089093B" w:rsidRPr="004710A1">
        <w:rPr>
          <w:szCs w:val="28"/>
        </w:rPr>
        <w:t xml:space="preserve"> про </w:t>
      </w:r>
      <w:r w:rsidR="0089093B" w:rsidRPr="004710A1">
        <w:t>координаційну раду з національно-патріотичного виховання на території Новокаховської територіальної громади (додаток 2).</w:t>
      </w:r>
    </w:p>
    <w:p w14:paraId="709A68C6" w14:textId="77777777" w:rsidR="00774E64" w:rsidRPr="004710A1" w:rsidRDefault="00774E64" w:rsidP="004658EF">
      <w:pPr>
        <w:pStyle w:val="1"/>
        <w:numPr>
          <w:ilvl w:val="0"/>
          <w:numId w:val="7"/>
        </w:numPr>
        <w:tabs>
          <w:tab w:val="left" w:pos="142"/>
          <w:tab w:val="left" w:pos="709"/>
          <w:tab w:val="left" w:pos="993"/>
        </w:tabs>
        <w:ind w:left="0" w:firstLine="633"/>
        <w:jc w:val="both"/>
      </w:pPr>
      <w:r w:rsidRPr="004710A1">
        <w:t>Контроль за виконанням цього розпорядження покласти на заступника   міського голови Чурсинова Л.Г.</w:t>
      </w:r>
    </w:p>
    <w:p w14:paraId="6EB26FEF" w14:textId="77777777" w:rsidR="00774E64" w:rsidRPr="004710A1" w:rsidRDefault="00774E64" w:rsidP="00774E64">
      <w:pPr>
        <w:rPr>
          <w:sz w:val="28"/>
        </w:rPr>
      </w:pPr>
    </w:p>
    <w:p w14:paraId="4E7D1557" w14:textId="77777777" w:rsidR="00774E64" w:rsidRPr="004710A1" w:rsidRDefault="00774E64" w:rsidP="00774E64">
      <w:pPr>
        <w:rPr>
          <w:sz w:val="28"/>
        </w:rPr>
      </w:pPr>
    </w:p>
    <w:p w14:paraId="2FA88BA4" w14:textId="77777777" w:rsidR="00774E64" w:rsidRPr="004710A1" w:rsidRDefault="00774E64" w:rsidP="00774E64">
      <w:pPr>
        <w:jc w:val="both"/>
        <w:rPr>
          <w:sz w:val="27"/>
          <w:szCs w:val="27"/>
          <w:lang w:eastAsia="en-US"/>
        </w:rPr>
      </w:pPr>
    </w:p>
    <w:p w14:paraId="7001CEAB" w14:textId="2A022281" w:rsidR="006A71EB" w:rsidRPr="004710A1" w:rsidRDefault="006A71EB" w:rsidP="006A71EB">
      <w:pPr>
        <w:pStyle w:val="aa"/>
        <w:numPr>
          <w:ilvl w:val="0"/>
          <w:numId w:val="1"/>
        </w:numPr>
        <w:jc w:val="both"/>
        <w:rPr>
          <w:sz w:val="28"/>
          <w:szCs w:val="24"/>
        </w:rPr>
      </w:pPr>
      <w:r w:rsidRPr="004710A1">
        <w:rPr>
          <w:sz w:val="28"/>
          <w:szCs w:val="24"/>
        </w:rPr>
        <w:t xml:space="preserve">Міський голова </w:t>
      </w:r>
      <w:r w:rsidRPr="004710A1">
        <w:rPr>
          <w:sz w:val="28"/>
          <w:szCs w:val="24"/>
        </w:rPr>
        <w:tab/>
      </w:r>
      <w:r w:rsidRPr="004710A1">
        <w:rPr>
          <w:sz w:val="28"/>
          <w:szCs w:val="24"/>
        </w:rPr>
        <w:tab/>
      </w:r>
      <w:r w:rsidRPr="004710A1">
        <w:rPr>
          <w:sz w:val="28"/>
          <w:szCs w:val="24"/>
        </w:rPr>
        <w:tab/>
      </w:r>
      <w:r w:rsidRPr="004710A1">
        <w:rPr>
          <w:sz w:val="28"/>
          <w:szCs w:val="24"/>
        </w:rPr>
        <w:tab/>
      </w:r>
      <w:r w:rsidRPr="004710A1">
        <w:rPr>
          <w:sz w:val="28"/>
          <w:szCs w:val="24"/>
        </w:rPr>
        <w:tab/>
      </w:r>
      <w:r w:rsidRPr="004710A1">
        <w:rPr>
          <w:sz w:val="28"/>
          <w:szCs w:val="24"/>
        </w:rPr>
        <w:tab/>
      </w:r>
      <w:r w:rsidR="004658EF">
        <w:rPr>
          <w:sz w:val="28"/>
          <w:szCs w:val="24"/>
        </w:rPr>
        <w:t xml:space="preserve">       </w:t>
      </w:r>
      <w:r w:rsidRPr="004710A1">
        <w:rPr>
          <w:sz w:val="28"/>
          <w:szCs w:val="24"/>
        </w:rPr>
        <w:t>Володимир КОВАЛЕНКО</w:t>
      </w:r>
    </w:p>
    <w:p w14:paraId="106269E3" w14:textId="77777777" w:rsidR="00794B5E" w:rsidRPr="004710A1" w:rsidRDefault="00794B5E" w:rsidP="00774E64">
      <w:pPr>
        <w:pStyle w:val="4"/>
        <w:keepNext w:val="0"/>
        <w:numPr>
          <w:ilvl w:val="3"/>
          <w:numId w:val="1"/>
        </w:numPr>
        <w:ind w:left="5812" w:firstLine="0"/>
        <w:rPr>
          <w:sz w:val="28"/>
          <w:szCs w:val="28"/>
        </w:rPr>
      </w:pPr>
    </w:p>
    <w:p w14:paraId="2A84F55E" w14:textId="77777777" w:rsidR="00794B5E" w:rsidRPr="004710A1" w:rsidRDefault="00794B5E" w:rsidP="00774E64">
      <w:pPr>
        <w:pStyle w:val="4"/>
        <w:keepNext w:val="0"/>
        <w:numPr>
          <w:ilvl w:val="3"/>
          <w:numId w:val="1"/>
        </w:numPr>
        <w:ind w:left="5812" w:firstLine="0"/>
        <w:rPr>
          <w:sz w:val="28"/>
          <w:szCs w:val="28"/>
        </w:rPr>
      </w:pPr>
    </w:p>
    <w:p w14:paraId="49C5F110" w14:textId="77777777" w:rsidR="00F3549C" w:rsidRDefault="00F3549C" w:rsidP="00794B5E">
      <w:pPr>
        <w:pStyle w:val="4"/>
        <w:keepNext w:val="0"/>
        <w:numPr>
          <w:ilvl w:val="0"/>
          <w:numId w:val="0"/>
        </w:numPr>
        <w:ind w:left="5812"/>
        <w:rPr>
          <w:sz w:val="28"/>
          <w:szCs w:val="28"/>
        </w:rPr>
      </w:pPr>
      <w:r>
        <w:rPr>
          <w:sz w:val="28"/>
          <w:szCs w:val="28"/>
        </w:rPr>
        <w:br w:type="page"/>
      </w:r>
    </w:p>
    <w:p w14:paraId="49BDCB74" w14:textId="77777777" w:rsidR="00774E64" w:rsidRPr="004710A1" w:rsidRDefault="00774E64" w:rsidP="00794B5E">
      <w:pPr>
        <w:pStyle w:val="4"/>
        <w:keepNext w:val="0"/>
        <w:numPr>
          <w:ilvl w:val="0"/>
          <w:numId w:val="0"/>
        </w:numPr>
        <w:ind w:left="5812"/>
        <w:rPr>
          <w:sz w:val="28"/>
          <w:szCs w:val="28"/>
        </w:rPr>
      </w:pPr>
      <w:r w:rsidRPr="004710A1">
        <w:rPr>
          <w:sz w:val="28"/>
          <w:szCs w:val="28"/>
        </w:rPr>
        <w:lastRenderedPageBreak/>
        <w:t xml:space="preserve">Додаток </w:t>
      </w:r>
      <w:r w:rsidR="0089093B" w:rsidRPr="004710A1">
        <w:rPr>
          <w:sz w:val="28"/>
          <w:szCs w:val="28"/>
        </w:rPr>
        <w:t>1</w:t>
      </w:r>
    </w:p>
    <w:p w14:paraId="1132F66A" w14:textId="77777777" w:rsidR="00774E64" w:rsidRPr="004710A1" w:rsidRDefault="00D7524C" w:rsidP="00774E64">
      <w:pPr>
        <w:ind w:left="5812"/>
        <w:rPr>
          <w:sz w:val="28"/>
          <w:szCs w:val="28"/>
        </w:rPr>
      </w:pPr>
      <w:r w:rsidRPr="004710A1">
        <w:rPr>
          <w:sz w:val="28"/>
          <w:szCs w:val="28"/>
        </w:rPr>
        <w:t>д</w:t>
      </w:r>
      <w:r w:rsidR="00774E64" w:rsidRPr="004710A1">
        <w:rPr>
          <w:sz w:val="28"/>
          <w:szCs w:val="28"/>
        </w:rPr>
        <w:t xml:space="preserve">о розпорядження міського голови </w:t>
      </w:r>
    </w:p>
    <w:p w14:paraId="6B23E8BE" w14:textId="47DC9889" w:rsidR="00774E64" w:rsidRPr="00213F25" w:rsidRDefault="00774E64" w:rsidP="00774E64">
      <w:pPr>
        <w:ind w:left="4536" w:firstLine="709"/>
        <w:rPr>
          <w:i/>
          <w:iCs/>
          <w:sz w:val="28"/>
          <w:szCs w:val="28"/>
        </w:rPr>
      </w:pPr>
      <w:r w:rsidRPr="004710A1">
        <w:rPr>
          <w:sz w:val="28"/>
          <w:szCs w:val="28"/>
        </w:rPr>
        <w:t xml:space="preserve">        </w:t>
      </w:r>
      <w:r w:rsidR="00213F25">
        <w:rPr>
          <w:i/>
          <w:iCs/>
          <w:sz w:val="28"/>
          <w:szCs w:val="28"/>
        </w:rPr>
        <w:t>24.12.2021 № 401-р</w:t>
      </w:r>
    </w:p>
    <w:p w14:paraId="5BA4AF9E" w14:textId="77777777" w:rsidR="00774E64" w:rsidRPr="004710A1" w:rsidRDefault="00774E64" w:rsidP="00774E64">
      <w:pPr>
        <w:jc w:val="center"/>
        <w:rPr>
          <w:sz w:val="28"/>
          <w:szCs w:val="28"/>
        </w:rPr>
      </w:pPr>
      <w:r w:rsidRPr="004710A1">
        <w:rPr>
          <w:sz w:val="28"/>
          <w:szCs w:val="28"/>
        </w:rPr>
        <w:t>СКЛАД</w:t>
      </w:r>
    </w:p>
    <w:p w14:paraId="57F21E22" w14:textId="77777777" w:rsidR="00F3549C" w:rsidRDefault="00774E64" w:rsidP="0089093B">
      <w:pPr>
        <w:tabs>
          <w:tab w:val="left" w:pos="980"/>
        </w:tabs>
        <w:jc w:val="center"/>
        <w:rPr>
          <w:sz w:val="28"/>
          <w:szCs w:val="28"/>
        </w:rPr>
      </w:pPr>
      <w:r w:rsidRPr="004710A1">
        <w:rPr>
          <w:sz w:val="28"/>
          <w:szCs w:val="28"/>
        </w:rPr>
        <w:t xml:space="preserve">міської координаційної ради </w:t>
      </w:r>
      <w:r w:rsidR="0089093B" w:rsidRPr="004710A1">
        <w:rPr>
          <w:sz w:val="28"/>
          <w:szCs w:val="28"/>
        </w:rPr>
        <w:t>з національно-патріотичного виховання</w:t>
      </w:r>
    </w:p>
    <w:p w14:paraId="7E7AE11B" w14:textId="77777777" w:rsidR="00774E64" w:rsidRPr="004710A1" w:rsidRDefault="0089093B" w:rsidP="0089093B">
      <w:pPr>
        <w:tabs>
          <w:tab w:val="left" w:pos="980"/>
        </w:tabs>
        <w:jc w:val="center"/>
        <w:rPr>
          <w:sz w:val="28"/>
          <w:szCs w:val="28"/>
        </w:rPr>
      </w:pPr>
      <w:r w:rsidRPr="004710A1">
        <w:rPr>
          <w:sz w:val="28"/>
          <w:szCs w:val="28"/>
        </w:rPr>
        <w:t>на території Новокаховської територіальної громади</w:t>
      </w:r>
    </w:p>
    <w:p w14:paraId="4B1AB215" w14:textId="77777777" w:rsidR="00774E64" w:rsidRPr="004710A1" w:rsidRDefault="00774E64" w:rsidP="00774E64">
      <w:pPr>
        <w:rPr>
          <w:sz w:val="12"/>
          <w:szCs w:val="12"/>
        </w:rPr>
      </w:pPr>
    </w:p>
    <w:tbl>
      <w:tblPr>
        <w:tblW w:w="0" w:type="auto"/>
        <w:tblLook w:val="01E0" w:firstRow="1" w:lastRow="1" w:firstColumn="1" w:lastColumn="1" w:noHBand="0" w:noVBand="0"/>
      </w:tblPr>
      <w:tblGrid>
        <w:gridCol w:w="4077"/>
        <w:gridCol w:w="5493"/>
      </w:tblGrid>
      <w:tr w:rsidR="00774E64" w:rsidRPr="004710A1" w14:paraId="38FD8070" w14:textId="77777777" w:rsidTr="00774E64">
        <w:trPr>
          <w:trHeight w:val="671"/>
        </w:trPr>
        <w:tc>
          <w:tcPr>
            <w:tcW w:w="4077" w:type="dxa"/>
            <w:hideMark/>
          </w:tcPr>
          <w:p w14:paraId="5A2EB169" w14:textId="77777777" w:rsidR="00774E64" w:rsidRPr="004710A1" w:rsidRDefault="00774E64" w:rsidP="003C321D">
            <w:pPr>
              <w:pStyle w:val="1"/>
              <w:numPr>
                <w:ilvl w:val="0"/>
                <w:numId w:val="1"/>
              </w:numPr>
              <w:jc w:val="both"/>
              <w:rPr>
                <w:szCs w:val="28"/>
              </w:rPr>
            </w:pPr>
            <w:r w:rsidRPr="004710A1">
              <w:rPr>
                <w:szCs w:val="28"/>
              </w:rPr>
              <w:t>Чурсинов Леонід Григорович</w:t>
            </w:r>
            <w:r w:rsidRPr="004710A1">
              <w:rPr>
                <w:szCs w:val="28"/>
              </w:rPr>
              <w:tab/>
            </w:r>
            <w:r w:rsidRPr="004710A1">
              <w:rPr>
                <w:sz w:val="16"/>
                <w:szCs w:val="16"/>
              </w:rPr>
              <w:tab/>
            </w:r>
          </w:p>
        </w:tc>
        <w:tc>
          <w:tcPr>
            <w:tcW w:w="5493" w:type="dxa"/>
          </w:tcPr>
          <w:p w14:paraId="4C58E48E" w14:textId="77777777" w:rsidR="00774E64" w:rsidRPr="004710A1" w:rsidRDefault="00774E64">
            <w:pPr>
              <w:pStyle w:val="a4"/>
              <w:rPr>
                <w:szCs w:val="28"/>
              </w:rPr>
            </w:pPr>
            <w:r w:rsidRPr="004710A1">
              <w:rPr>
                <w:szCs w:val="28"/>
              </w:rPr>
              <w:t>заступник міського голови, голова координаційної ради;</w:t>
            </w:r>
          </w:p>
          <w:p w14:paraId="09450C82" w14:textId="77777777" w:rsidR="00774E64" w:rsidRPr="004710A1" w:rsidRDefault="00774E64">
            <w:pPr>
              <w:pStyle w:val="a4"/>
              <w:rPr>
                <w:sz w:val="16"/>
                <w:szCs w:val="16"/>
              </w:rPr>
            </w:pPr>
          </w:p>
        </w:tc>
      </w:tr>
      <w:tr w:rsidR="00774E64" w:rsidRPr="004710A1" w14:paraId="2E8DB61A" w14:textId="77777777" w:rsidTr="00774E64">
        <w:trPr>
          <w:trHeight w:val="966"/>
        </w:trPr>
        <w:tc>
          <w:tcPr>
            <w:tcW w:w="4077" w:type="dxa"/>
            <w:hideMark/>
          </w:tcPr>
          <w:p w14:paraId="70351EC7" w14:textId="77777777" w:rsidR="00774E64" w:rsidRPr="004710A1" w:rsidRDefault="00794B5E" w:rsidP="00794B5E">
            <w:pPr>
              <w:jc w:val="both"/>
              <w:rPr>
                <w:sz w:val="28"/>
                <w:szCs w:val="28"/>
              </w:rPr>
            </w:pPr>
            <w:r w:rsidRPr="004710A1">
              <w:rPr>
                <w:sz w:val="28"/>
                <w:szCs w:val="28"/>
              </w:rPr>
              <w:t xml:space="preserve">Таран </w:t>
            </w:r>
            <w:r w:rsidR="00774E64" w:rsidRPr="004710A1">
              <w:rPr>
                <w:sz w:val="28"/>
                <w:szCs w:val="28"/>
              </w:rPr>
              <w:t>Наталія Миколаївна</w:t>
            </w:r>
            <w:r w:rsidR="00774E64" w:rsidRPr="004710A1">
              <w:rPr>
                <w:szCs w:val="28"/>
              </w:rPr>
              <w:tab/>
            </w:r>
            <w:r w:rsidR="00774E64" w:rsidRPr="004710A1">
              <w:rPr>
                <w:szCs w:val="28"/>
              </w:rPr>
              <w:tab/>
            </w:r>
            <w:r w:rsidR="00774E64" w:rsidRPr="004710A1">
              <w:rPr>
                <w:szCs w:val="28"/>
              </w:rPr>
              <w:tab/>
            </w:r>
            <w:r w:rsidR="00774E64" w:rsidRPr="004710A1">
              <w:rPr>
                <w:szCs w:val="28"/>
              </w:rPr>
              <w:tab/>
              <w:t xml:space="preserve">            </w:t>
            </w:r>
          </w:p>
        </w:tc>
        <w:tc>
          <w:tcPr>
            <w:tcW w:w="5493" w:type="dxa"/>
          </w:tcPr>
          <w:p w14:paraId="40EAAD2E" w14:textId="77777777" w:rsidR="00774E64" w:rsidRPr="004710A1" w:rsidRDefault="00774E64">
            <w:pPr>
              <w:jc w:val="both"/>
              <w:rPr>
                <w:sz w:val="28"/>
                <w:szCs w:val="28"/>
              </w:rPr>
            </w:pPr>
            <w:r w:rsidRPr="004710A1">
              <w:rPr>
                <w:sz w:val="28"/>
                <w:szCs w:val="28"/>
              </w:rPr>
              <w:t>начальник відділу у справах сім’ї, молоді, фізичної культури  та спорту, заступник голови ради;</w:t>
            </w:r>
          </w:p>
          <w:p w14:paraId="0602A557" w14:textId="77777777" w:rsidR="00774E64" w:rsidRPr="004710A1" w:rsidRDefault="00774E64">
            <w:pPr>
              <w:jc w:val="both"/>
              <w:rPr>
                <w:sz w:val="16"/>
                <w:szCs w:val="16"/>
              </w:rPr>
            </w:pPr>
          </w:p>
        </w:tc>
      </w:tr>
      <w:tr w:rsidR="00774E64" w:rsidRPr="004710A1" w14:paraId="6C61816F" w14:textId="77777777" w:rsidTr="00774E64">
        <w:tc>
          <w:tcPr>
            <w:tcW w:w="4077" w:type="dxa"/>
          </w:tcPr>
          <w:p w14:paraId="0D8FBF77" w14:textId="77777777" w:rsidR="00774E64" w:rsidRPr="004710A1" w:rsidRDefault="00774E64">
            <w:pPr>
              <w:ind w:hanging="5040"/>
              <w:jc w:val="both"/>
              <w:rPr>
                <w:sz w:val="28"/>
                <w:szCs w:val="28"/>
              </w:rPr>
            </w:pPr>
            <w:r w:rsidRPr="004710A1">
              <w:rPr>
                <w:sz w:val="28"/>
                <w:szCs w:val="28"/>
              </w:rPr>
              <w:t>Кліщевська</w:t>
            </w:r>
            <w:r w:rsidRPr="004710A1">
              <w:rPr>
                <w:sz w:val="24"/>
                <w:szCs w:val="24"/>
              </w:rPr>
              <w:tab/>
              <w:t xml:space="preserve"> </w:t>
            </w:r>
            <w:r w:rsidR="0089093B" w:rsidRPr="004710A1">
              <w:rPr>
                <w:sz w:val="28"/>
                <w:szCs w:val="28"/>
              </w:rPr>
              <w:t>Нестерук Наталія Миколаївна</w:t>
            </w:r>
          </w:p>
          <w:p w14:paraId="5EB0FEA9" w14:textId="77777777" w:rsidR="00774E64" w:rsidRPr="004710A1" w:rsidRDefault="00774E64" w:rsidP="0083341B"/>
        </w:tc>
        <w:tc>
          <w:tcPr>
            <w:tcW w:w="5493" w:type="dxa"/>
            <w:hideMark/>
          </w:tcPr>
          <w:p w14:paraId="47268FB5" w14:textId="77777777" w:rsidR="00774E64" w:rsidRPr="004710A1" w:rsidRDefault="00774E64">
            <w:pPr>
              <w:pStyle w:val="a4"/>
              <w:rPr>
                <w:szCs w:val="28"/>
              </w:rPr>
            </w:pPr>
            <w:r w:rsidRPr="004710A1">
              <w:rPr>
                <w:szCs w:val="28"/>
              </w:rPr>
              <w:t>головний спеціаліст відділу у справах сім’ї, молоді, фізичної культури та спорту, секретар ради.</w:t>
            </w:r>
          </w:p>
          <w:p w14:paraId="2D63E554" w14:textId="77777777" w:rsidR="00774E7D" w:rsidRPr="004710A1" w:rsidRDefault="00774E7D">
            <w:pPr>
              <w:pStyle w:val="a4"/>
              <w:rPr>
                <w:sz w:val="16"/>
                <w:szCs w:val="16"/>
              </w:rPr>
            </w:pPr>
          </w:p>
        </w:tc>
      </w:tr>
    </w:tbl>
    <w:p w14:paraId="73AF68D2" w14:textId="77777777" w:rsidR="00774E64" w:rsidRPr="004710A1" w:rsidRDefault="0083341B" w:rsidP="0083341B">
      <w:pPr>
        <w:jc w:val="center"/>
        <w:rPr>
          <w:sz w:val="28"/>
          <w:szCs w:val="28"/>
        </w:rPr>
      </w:pPr>
      <w:r w:rsidRPr="004710A1">
        <w:rPr>
          <w:sz w:val="28"/>
          <w:szCs w:val="28"/>
        </w:rPr>
        <w:t xml:space="preserve">ЧЛЕНИ </w:t>
      </w:r>
      <w:r w:rsidR="00774E64" w:rsidRPr="004710A1">
        <w:rPr>
          <w:sz w:val="28"/>
          <w:szCs w:val="28"/>
        </w:rPr>
        <w:t>РАДИ:</w:t>
      </w:r>
    </w:p>
    <w:p w14:paraId="2B5536E7" w14:textId="77777777" w:rsidR="00774E64" w:rsidRPr="004710A1" w:rsidRDefault="00774E64" w:rsidP="00774E64">
      <w:pPr>
        <w:pStyle w:val="a4"/>
        <w:ind w:firstLine="540"/>
        <w:rPr>
          <w:sz w:val="16"/>
          <w:szCs w:val="16"/>
        </w:rPr>
      </w:pPr>
    </w:p>
    <w:tbl>
      <w:tblPr>
        <w:tblW w:w="0" w:type="auto"/>
        <w:tblCellSpacing w:w="0" w:type="dxa"/>
        <w:tblLook w:val="04A0" w:firstRow="1" w:lastRow="0" w:firstColumn="1" w:lastColumn="0" w:noHBand="0" w:noVBand="1"/>
      </w:tblPr>
      <w:tblGrid>
        <w:gridCol w:w="3499"/>
        <w:gridCol w:w="713"/>
        <w:gridCol w:w="5358"/>
      </w:tblGrid>
      <w:tr w:rsidR="00AA3DEB" w:rsidRPr="00AA3DEB" w14:paraId="1A5568C8" w14:textId="77777777" w:rsidTr="00AA3DEB">
        <w:trPr>
          <w:tblCellSpacing w:w="0" w:type="dxa"/>
        </w:trPr>
        <w:tc>
          <w:tcPr>
            <w:tcW w:w="3499" w:type="dxa"/>
            <w:tcBorders>
              <w:top w:val="nil"/>
              <w:left w:val="nil"/>
              <w:bottom w:val="nil"/>
              <w:right w:val="nil"/>
            </w:tcBorders>
            <w:vAlign w:val="center"/>
            <w:hideMark/>
          </w:tcPr>
          <w:p w14:paraId="7F280412"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 xml:space="preserve">Аннас </w:t>
            </w:r>
          </w:p>
          <w:p w14:paraId="3D3123AB"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Людмила Іванівна</w:t>
            </w:r>
          </w:p>
        </w:tc>
        <w:tc>
          <w:tcPr>
            <w:tcW w:w="713" w:type="dxa"/>
            <w:tcBorders>
              <w:top w:val="nil"/>
              <w:left w:val="nil"/>
              <w:bottom w:val="nil"/>
              <w:right w:val="nil"/>
            </w:tcBorders>
            <w:vAlign w:val="center"/>
            <w:hideMark/>
          </w:tcPr>
          <w:p w14:paraId="21323E26" w14:textId="77777777" w:rsidR="00AA3DEB" w:rsidRPr="00AA3DEB" w:rsidRDefault="00AA3DEB" w:rsidP="00AA3DEB">
            <w:pPr>
              <w:suppressAutoHyphens w:val="0"/>
              <w:jc w:val="center"/>
              <w:rPr>
                <w:sz w:val="24"/>
                <w:szCs w:val="24"/>
                <w:lang w:eastAsia="ru-RU"/>
              </w:rPr>
            </w:pPr>
            <w:r w:rsidRPr="00AA3DEB">
              <w:rPr>
                <w:color w:val="000000"/>
                <w:sz w:val="28"/>
                <w:szCs w:val="28"/>
                <w:lang w:eastAsia="ru-RU"/>
              </w:rPr>
              <w:t>–</w:t>
            </w:r>
          </w:p>
        </w:tc>
        <w:tc>
          <w:tcPr>
            <w:tcW w:w="5358" w:type="dxa"/>
            <w:tcBorders>
              <w:top w:val="nil"/>
              <w:left w:val="nil"/>
              <w:bottom w:val="nil"/>
              <w:right w:val="nil"/>
            </w:tcBorders>
            <w:vAlign w:val="center"/>
            <w:hideMark/>
          </w:tcPr>
          <w:p w14:paraId="1F870848" w14:textId="77777777" w:rsidR="00AA3DEB" w:rsidRPr="00AA3DEB" w:rsidRDefault="004710A1" w:rsidP="00AA3DEB">
            <w:pPr>
              <w:suppressAutoHyphens w:val="0"/>
              <w:spacing w:line="40" w:lineRule="atLeast"/>
              <w:rPr>
                <w:sz w:val="24"/>
                <w:szCs w:val="24"/>
                <w:lang w:eastAsia="ru-RU"/>
              </w:rPr>
            </w:pPr>
            <w:r>
              <w:rPr>
                <w:color w:val="000000"/>
                <w:sz w:val="28"/>
                <w:szCs w:val="28"/>
                <w:lang w:eastAsia="ru-RU"/>
              </w:rPr>
              <w:t xml:space="preserve">староста </w:t>
            </w:r>
            <w:r w:rsidR="00AA3DEB" w:rsidRPr="00AA3DEB">
              <w:rPr>
                <w:color w:val="000000"/>
                <w:sz w:val="28"/>
                <w:szCs w:val="28"/>
                <w:lang w:eastAsia="ru-RU"/>
              </w:rPr>
              <w:t>Веселівського старостинського округу;</w:t>
            </w:r>
          </w:p>
        </w:tc>
      </w:tr>
      <w:tr w:rsidR="00AA3DEB" w:rsidRPr="00AA3DEB" w14:paraId="0BF0FE21" w14:textId="77777777" w:rsidTr="00AA3DEB">
        <w:trPr>
          <w:tblCellSpacing w:w="0" w:type="dxa"/>
        </w:trPr>
        <w:tc>
          <w:tcPr>
            <w:tcW w:w="3499" w:type="dxa"/>
            <w:tcBorders>
              <w:top w:val="nil"/>
              <w:left w:val="nil"/>
              <w:bottom w:val="nil"/>
              <w:right w:val="nil"/>
            </w:tcBorders>
            <w:vAlign w:val="center"/>
            <w:hideMark/>
          </w:tcPr>
          <w:p w14:paraId="59A18417" w14:textId="77777777" w:rsidR="00AA3DEB" w:rsidRPr="00AA3DEB" w:rsidRDefault="00AA3DEB" w:rsidP="00AA3DEB">
            <w:pPr>
              <w:tabs>
                <w:tab w:val="left" w:pos="2835"/>
                <w:tab w:val="left" w:pos="3828"/>
                <w:tab w:val="left" w:pos="4111"/>
              </w:tabs>
              <w:suppressAutoHyphens w:val="0"/>
              <w:jc w:val="both"/>
              <w:rPr>
                <w:sz w:val="24"/>
                <w:szCs w:val="24"/>
                <w:lang w:eastAsia="ru-RU"/>
              </w:rPr>
            </w:pPr>
            <w:r w:rsidRPr="00AA3DEB">
              <w:rPr>
                <w:color w:val="000000"/>
                <w:sz w:val="28"/>
                <w:szCs w:val="28"/>
                <w:lang w:eastAsia="ru-RU"/>
              </w:rPr>
              <w:t xml:space="preserve">Вітков </w:t>
            </w:r>
          </w:p>
          <w:p w14:paraId="2455527B" w14:textId="77777777" w:rsidR="00AA3DEB" w:rsidRPr="00AA3DEB" w:rsidRDefault="00AA3DEB" w:rsidP="00AA3DEB">
            <w:pPr>
              <w:tabs>
                <w:tab w:val="left" w:pos="2835"/>
                <w:tab w:val="left" w:pos="3828"/>
                <w:tab w:val="left" w:pos="4111"/>
              </w:tabs>
              <w:suppressAutoHyphens w:val="0"/>
              <w:jc w:val="both"/>
              <w:rPr>
                <w:sz w:val="24"/>
                <w:szCs w:val="24"/>
                <w:lang w:eastAsia="ru-RU"/>
              </w:rPr>
            </w:pPr>
            <w:r w:rsidRPr="00AA3DEB">
              <w:rPr>
                <w:color w:val="000000"/>
                <w:sz w:val="28"/>
                <w:szCs w:val="28"/>
                <w:lang w:eastAsia="ru-RU"/>
              </w:rPr>
              <w:t>Віталій Володимирович</w:t>
            </w:r>
          </w:p>
        </w:tc>
        <w:tc>
          <w:tcPr>
            <w:tcW w:w="713" w:type="dxa"/>
            <w:tcBorders>
              <w:top w:val="nil"/>
              <w:left w:val="nil"/>
              <w:bottom w:val="nil"/>
              <w:right w:val="nil"/>
            </w:tcBorders>
            <w:vAlign w:val="center"/>
            <w:hideMark/>
          </w:tcPr>
          <w:p w14:paraId="7849F047" w14:textId="77777777" w:rsidR="00AA3DEB" w:rsidRPr="00AA3DEB" w:rsidRDefault="00AA3DEB" w:rsidP="00AA3DEB">
            <w:pPr>
              <w:tabs>
                <w:tab w:val="left" w:pos="2835"/>
                <w:tab w:val="left" w:pos="3828"/>
                <w:tab w:val="left" w:pos="4111"/>
                <w:tab w:val="left" w:pos="5664"/>
              </w:tabs>
              <w:suppressAutoHyphens w:val="0"/>
              <w:jc w:val="center"/>
              <w:rPr>
                <w:sz w:val="24"/>
                <w:szCs w:val="24"/>
                <w:lang w:eastAsia="ru-RU"/>
              </w:rPr>
            </w:pPr>
            <w:r w:rsidRPr="00AA3DEB">
              <w:rPr>
                <w:color w:val="000000"/>
                <w:sz w:val="28"/>
                <w:szCs w:val="28"/>
                <w:lang w:eastAsia="ru-RU"/>
              </w:rPr>
              <w:t>–</w:t>
            </w:r>
          </w:p>
        </w:tc>
        <w:tc>
          <w:tcPr>
            <w:tcW w:w="5358" w:type="dxa"/>
            <w:tcBorders>
              <w:top w:val="nil"/>
              <w:left w:val="nil"/>
              <w:bottom w:val="nil"/>
              <w:right w:val="nil"/>
            </w:tcBorders>
            <w:vAlign w:val="center"/>
            <w:hideMark/>
          </w:tcPr>
          <w:p w14:paraId="4793CB74" w14:textId="77777777" w:rsidR="00AA3DEB" w:rsidRPr="00AA3DEB" w:rsidRDefault="00AA3DEB" w:rsidP="00AA3DEB">
            <w:pPr>
              <w:tabs>
                <w:tab w:val="left" w:pos="2835"/>
                <w:tab w:val="left" w:pos="3828"/>
                <w:tab w:val="left" w:pos="4111"/>
                <w:tab w:val="left" w:pos="5664"/>
              </w:tabs>
              <w:suppressAutoHyphens w:val="0"/>
              <w:jc w:val="both"/>
              <w:rPr>
                <w:sz w:val="24"/>
                <w:szCs w:val="24"/>
                <w:lang w:eastAsia="ru-RU"/>
              </w:rPr>
            </w:pPr>
            <w:r w:rsidRPr="00AA3DEB">
              <w:rPr>
                <w:color w:val="000000"/>
                <w:sz w:val="28"/>
                <w:szCs w:val="28"/>
                <w:lang w:eastAsia="ru-RU"/>
              </w:rPr>
              <w:t xml:space="preserve">директор </w:t>
            </w:r>
            <w:r w:rsidRPr="004710A1">
              <w:rPr>
                <w:color w:val="000000"/>
                <w:sz w:val="28"/>
                <w:szCs w:val="28"/>
                <w:lang w:eastAsia="ru-RU"/>
              </w:rPr>
              <w:t>ВСП «Новокаховський політехнічний</w:t>
            </w:r>
            <w:r w:rsidRPr="00AA3DEB">
              <w:rPr>
                <w:color w:val="000000"/>
                <w:sz w:val="28"/>
                <w:szCs w:val="28"/>
                <w:lang w:eastAsia="ru-RU"/>
              </w:rPr>
              <w:t xml:space="preserve"> </w:t>
            </w:r>
            <w:r w:rsidRPr="004710A1">
              <w:rPr>
                <w:color w:val="000000"/>
                <w:sz w:val="28"/>
                <w:szCs w:val="28"/>
                <w:lang w:eastAsia="ru-RU"/>
              </w:rPr>
              <w:t xml:space="preserve">фаховий коледж </w:t>
            </w:r>
            <w:r w:rsidRPr="004710A1">
              <w:rPr>
                <w:bCs/>
                <w:spacing w:val="-15"/>
                <w:sz w:val="28"/>
                <w:szCs w:val="28"/>
                <w:shd w:val="clear" w:color="auto" w:fill="FFFFFF"/>
              </w:rPr>
              <w:t>державного університету «Одеська політехніка</w:t>
            </w:r>
            <w:r w:rsidRPr="004710A1">
              <w:rPr>
                <w:color w:val="000000"/>
                <w:sz w:val="28"/>
                <w:szCs w:val="28"/>
                <w:lang w:eastAsia="ru-RU"/>
              </w:rPr>
              <w:t>»</w:t>
            </w:r>
            <w:r w:rsidRPr="00AA3DEB">
              <w:rPr>
                <w:color w:val="000000"/>
                <w:sz w:val="28"/>
                <w:szCs w:val="28"/>
                <w:lang w:eastAsia="ru-RU"/>
              </w:rPr>
              <w:t xml:space="preserve"> (за згодою);</w:t>
            </w:r>
          </w:p>
        </w:tc>
      </w:tr>
      <w:tr w:rsidR="00DC7927" w:rsidRPr="00AA3DEB" w14:paraId="16259D73" w14:textId="77777777" w:rsidTr="00AA3DEB">
        <w:trPr>
          <w:tblCellSpacing w:w="0" w:type="dxa"/>
        </w:trPr>
        <w:tc>
          <w:tcPr>
            <w:tcW w:w="3499" w:type="dxa"/>
            <w:tcBorders>
              <w:top w:val="nil"/>
              <w:left w:val="nil"/>
              <w:bottom w:val="nil"/>
              <w:right w:val="nil"/>
            </w:tcBorders>
            <w:vAlign w:val="center"/>
          </w:tcPr>
          <w:p w14:paraId="3751FB6D" w14:textId="77777777" w:rsidR="00DC7927" w:rsidRPr="00DC7927" w:rsidRDefault="00DC7927" w:rsidP="00DC7927">
            <w:pPr>
              <w:suppressAutoHyphens w:val="0"/>
              <w:spacing w:line="40" w:lineRule="atLeast"/>
              <w:rPr>
                <w:sz w:val="24"/>
                <w:szCs w:val="24"/>
                <w:lang w:val="ru-RU" w:eastAsia="ru-RU"/>
              </w:rPr>
            </w:pPr>
            <w:r w:rsidRPr="00DC7927">
              <w:rPr>
                <w:color w:val="000000"/>
                <w:sz w:val="28"/>
                <w:szCs w:val="28"/>
                <w:lang w:val="ru-RU" w:eastAsia="ru-RU"/>
              </w:rPr>
              <w:t xml:space="preserve">Волков </w:t>
            </w:r>
          </w:p>
          <w:p w14:paraId="5F274A5B" w14:textId="77777777" w:rsidR="00DC7927" w:rsidRPr="00AA3DEB" w:rsidRDefault="00DC7927" w:rsidP="00DC7927">
            <w:pPr>
              <w:tabs>
                <w:tab w:val="left" w:pos="2835"/>
                <w:tab w:val="left" w:pos="3828"/>
                <w:tab w:val="left" w:pos="4111"/>
              </w:tabs>
              <w:suppressAutoHyphens w:val="0"/>
              <w:jc w:val="both"/>
              <w:rPr>
                <w:color w:val="000000"/>
                <w:sz w:val="28"/>
                <w:szCs w:val="28"/>
                <w:lang w:eastAsia="ru-RU"/>
              </w:rPr>
            </w:pPr>
            <w:r w:rsidRPr="00DC7927">
              <w:rPr>
                <w:color w:val="000000"/>
                <w:sz w:val="28"/>
                <w:szCs w:val="28"/>
                <w:lang w:val="ru-RU" w:eastAsia="ru-RU"/>
              </w:rPr>
              <w:t>Микола Іванович</w:t>
            </w:r>
          </w:p>
        </w:tc>
        <w:tc>
          <w:tcPr>
            <w:tcW w:w="713" w:type="dxa"/>
            <w:tcBorders>
              <w:top w:val="nil"/>
              <w:left w:val="nil"/>
              <w:bottom w:val="nil"/>
              <w:right w:val="nil"/>
            </w:tcBorders>
            <w:vAlign w:val="center"/>
          </w:tcPr>
          <w:p w14:paraId="015C6306" w14:textId="77777777" w:rsidR="00DC7927" w:rsidRPr="00AA3DEB" w:rsidRDefault="00DC7927" w:rsidP="00AA3DEB">
            <w:pPr>
              <w:tabs>
                <w:tab w:val="left" w:pos="2835"/>
                <w:tab w:val="left" w:pos="3828"/>
                <w:tab w:val="left" w:pos="4111"/>
                <w:tab w:val="left" w:pos="5664"/>
              </w:tabs>
              <w:suppressAutoHyphens w:val="0"/>
              <w:jc w:val="center"/>
              <w:rPr>
                <w:color w:val="000000"/>
                <w:sz w:val="28"/>
                <w:szCs w:val="28"/>
                <w:lang w:eastAsia="ru-RU"/>
              </w:rPr>
            </w:pPr>
          </w:p>
        </w:tc>
        <w:tc>
          <w:tcPr>
            <w:tcW w:w="5358" w:type="dxa"/>
            <w:tcBorders>
              <w:top w:val="nil"/>
              <w:left w:val="nil"/>
              <w:bottom w:val="nil"/>
              <w:right w:val="nil"/>
            </w:tcBorders>
            <w:vAlign w:val="center"/>
          </w:tcPr>
          <w:p w14:paraId="504F881D" w14:textId="77777777" w:rsidR="00DC7927" w:rsidRPr="00AA3DEB" w:rsidRDefault="00DC7927" w:rsidP="00AA3DEB">
            <w:pPr>
              <w:tabs>
                <w:tab w:val="left" w:pos="2835"/>
                <w:tab w:val="left" w:pos="3828"/>
                <w:tab w:val="left" w:pos="4111"/>
                <w:tab w:val="left" w:pos="5664"/>
              </w:tabs>
              <w:suppressAutoHyphens w:val="0"/>
              <w:jc w:val="both"/>
              <w:rPr>
                <w:color w:val="000000"/>
                <w:sz w:val="28"/>
                <w:szCs w:val="28"/>
              </w:rPr>
            </w:pPr>
            <w:r w:rsidRPr="00DC7927">
              <w:rPr>
                <w:sz w:val="28"/>
              </w:rPr>
              <w:t>директор КП «Мун</w:t>
            </w:r>
            <w:r>
              <w:rPr>
                <w:color w:val="000000"/>
                <w:sz w:val="28"/>
                <w:szCs w:val="28"/>
              </w:rPr>
              <w:t>іципальна охорона Новокаховської міської ради»;</w:t>
            </w:r>
          </w:p>
        </w:tc>
      </w:tr>
      <w:tr w:rsidR="00AA3DEB" w:rsidRPr="00AA3DEB" w14:paraId="574BCE80" w14:textId="77777777" w:rsidTr="00AA3DEB">
        <w:trPr>
          <w:tblCellSpacing w:w="0" w:type="dxa"/>
        </w:trPr>
        <w:tc>
          <w:tcPr>
            <w:tcW w:w="3499" w:type="dxa"/>
            <w:tcBorders>
              <w:top w:val="nil"/>
              <w:left w:val="nil"/>
              <w:bottom w:val="nil"/>
              <w:right w:val="nil"/>
            </w:tcBorders>
            <w:vAlign w:val="center"/>
            <w:hideMark/>
          </w:tcPr>
          <w:p w14:paraId="3C160CB6" w14:textId="77777777" w:rsidR="00AA3DEB" w:rsidRPr="00AA3DEB" w:rsidRDefault="00AA3DEB" w:rsidP="00AA3DEB">
            <w:pPr>
              <w:tabs>
                <w:tab w:val="left" w:pos="5664"/>
              </w:tabs>
              <w:suppressAutoHyphens w:val="0"/>
              <w:rPr>
                <w:sz w:val="24"/>
                <w:szCs w:val="24"/>
                <w:lang w:eastAsia="ru-RU"/>
              </w:rPr>
            </w:pPr>
            <w:r w:rsidRPr="00AA3DEB">
              <w:rPr>
                <w:color w:val="000000"/>
                <w:sz w:val="28"/>
                <w:szCs w:val="28"/>
                <w:lang w:eastAsia="ru-RU"/>
              </w:rPr>
              <w:t xml:space="preserve">Гарькавий </w:t>
            </w:r>
          </w:p>
          <w:p w14:paraId="34F263FB" w14:textId="77777777" w:rsidR="00AA3DEB" w:rsidRPr="00AA3DEB" w:rsidRDefault="00AA3DEB" w:rsidP="00AA3DEB">
            <w:pPr>
              <w:tabs>
                <w:tab w:val="left" w:pos="5664"/>
              </w:tabs>
              <w:suppressAutoHyphens w:val="0"/>
              <w:rPr>
                <w:sz w:val="24"/>
                <w:szCs w:val="24"/>
                <w:lang w:eastAsia="ru-RU"/>
              </w:rPr>
            </w:pPr>
            <w:r w:rsidRPr="00AA3DEB">
              <w:rPr>
                <w:color w:val="000000"/>
                <w:sz w:val="28"/>
                <w:szCs w:val="28"/>
                <w:lang w:eastAsia="ru-RU"/>
              </w:rPr>
              <w:t>Віталій Леонідович</w:t>
            </w:r>
          </w:p>
        </w:tc>
        <w:tc>
          <w:tcPr>
            <w:tcW w:w="713" w:type="dxa"/>
            <w:tcBorders>
              <w:top w:val="nil"/>
              <w:left w:val="nil"/>
              <w:bottom w:val="nil"/>
              <w:right w:val="nil"/>
            </w:tcBorders>
            <w:vAlign w:val="center"/>
            <w:hideMark/>
          </w:tcPr>
          <w:p w14:paraId="51F2610F" w14:textId="77777777" w:rsidR="00AA3DEB" w:rsidRPr="00AA3DEB" w:rsidRDefault="00AA3DEB" w:rsidP="00AA3DEB">
            <w:pPr>
              <w:tabs>
                <w:tab w:val="left" w:pos="5664"/>
              </w:tabs>
              <w:suppressAutoHyphens w:val="0"/>
              <w:jc w:val="center"/>
              <w:rPr>
                <w:sz w:val="24"/>
                <w:szCs w:val="24"/>
                <w:lang w:eastAsia="ru-RU"/>
              </w:rPr>
            </w:pPr>
            <w:r w:rsidRPr="00AA3DEB">
              <w:rPr>
                <w:color w:val="000000"/>
                <w:sz w:val="28"/>
                <w:szCs w:val="28"/>
                <w:lang w:eastAsia="ru-RU"/>
              </w:rPr>
              <w:t>–</w:t>
            </w:r>
          </w:p>
        </w:tc>
        <w:tc>
          <w:tcPr>
            <w:tcW w:w="5358" w:type="dxa"/>
            <w:tcBorders>
              <w:top w:val="nil"/>
              <w:left w:val="nil"/>
              <w:bottom w:val="nil"/>
              <w:right w:val="nil"/>
            </w:tcBorders>
            <w:vAlign w:val="center"/>
            <w:hideMark/>
          </w:tcPr>
          <w:p w14:paraId="5A826439" w14:textId="77777777" w:rsidR="00AA3DEB" w:rsidRPr="00AA3DEB" w:rsidRDefault="00AA3DEB" w:rsidP="004710A1">
            <w:pPr>
              <w:tabs>
                <w:tab w:val="left" w:pos="5664"/>
              </w:tabs>
              <w:suppressAutoHyphens w:val="0"/>
              <w:rPr>
                <w:sz w:val="24"/>
                <w:szCs w:val="24"/>
                <w:lang w:eastAsia="ru-RU"/>
              </w:rPr>
            </w:pPr>
            <w:r w:rsidRPr="00AA3DEB">
              <w:rPr>
                <w:color w:val="000000"/>
                <w:sz w:val="28"/>
                <w:szCs w:val="28"/>
                <w:lang w:eastAsia="ru-RU"/>
              </w:rPr>
              <w:t>дирек</w:t>
            </w:r>
            <w:r w:rsidRPr="004710A1">
              <w:rPr>
                <w:color w:val="000000"/>
                <w:sz w:val="28"/>
                <w:szCs w:val="28"/>
                <w:lang w:eastAsia="ru-RU"/>
              </w:rPr>
              <w:t xml:space="preserve">тор </w:t>
            </w:r>
            <w:r w:rsidR="004710A1" w:rsidRPr="004710A1">
              <w:rPr>
                <w:color w:val="000000"/>
                <w:sz w:val="28"/>
                <w:szCs w:val="28"/>
                <w:lang w:eastAsia="ru-RU"/>
              </w:rPr>
              <w:t>ДПТНЗ «Новокаховське вище</w:t>
            </w:r>
            <w:r w:rsidRPr="004710A1">
              <w:rPr>
                <w:color w:val="000000"/>
                <w:sz w:val="28"/>
                <w:szCs w:val="28"/>
                <w:lang w:eastAsia="ru-RU"/>
              </w:rPr>
              <w:t xml:space="preserve"> </w:t>
            </w:r>
            <w:r w:rsidR="004710A1" w:rsidRPr="004710A1">
              <w:rPr>
                <w:color w:val="000000"/>
                <w:sz w:val="28"/>
                <w:szCs w:val="28"/>
                <w:lang w:eastAsia="ru-RU"/>
              </w:rPr>
              <w:t>професійне училище»</w:t>
            </w:r>
            <w:r w:rsidRPr="00AA3DEB">
              <w:rPr>
                <w:color w:val="000000"/>
                <w:sz w:val="28"/>
                <w:szCs w:val="28"/>
                <w:lang w:eastAsia="ru-RU"/>
              </w:rPr>
              <w:t xml:space="preserve"> (за згодою);</w:t>
            </w:r>
          </w:p>
        </w:tc>
      </w:tr>
      <w:tr w:rsidR="00AA3DEB" w:rsidRPr="00AA3DEB" w14:paraId="222F3234" w14:textId="77777777" w:rsidTr="00AA3DEB">
        <w:trPr>
          <w:tblCellSpacing w:w="0" w:type="dxa"/>
        </w:trPr>
        <w:tc>
          <w:tcPr>
            <w:tcW w:w="3499" w:type="dxa"/>
            <w:tcBorders>
              <w:top w:val="nil"/>
              <w:left w:val="nil"/>
              <w:bottom w:val="nil"/>
              <w:right w:val="nil"/>
            </w:tcBorders>
            <w:vAlign w:val="center"/>
            <w:hideMark/>
          </w:tcPr>
          <w:p w14:paraId="123DDEA4"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Глазунова</w:t>
            </w:r>
          </w:p>
          <w:p w14:paraId="6A9300C2" w14:textId="77777777" w:rsidR="00AA3DEB" w:rsidRPr="00AA3DEB" w:rsidRDefault="00AA3DEB" w:rsidP="00AA3DEB">
            <w:pPr>
              <w:tabs>
                <w:tab w:val="left" w:pos="5664"/>
              </w:tabs>
              <w:suppressAutoHyphens w:val="0"/>
              <w:rPr>
                <w:sz w:val="24"/>
                <w:szCs w:val="24"/>
                <w:lang w:eastAsia="ru-RU"/>
              </w:rPr>
            </w:pPr>
            <w:r w:rsidRPr="00AA3DEB">
              <w:rPr>
                <w:color w:val="000000"/>
                <w:sz w:val="28"/>
                <w:szCs w:val="28"/>
                <w:lang w:eastAsia="ru-RU"/>
              </w:rPr>
              <w:t>Лариса Іванівна</w:t>
            </w:r>
          </w:p>
        </w:tc>
        <w:tc>
          <w:tcPr>
            <w:tcW w:w="713" w:type="dxa"/>
            <w:tcBorders>
              <w:top w:val="nil"/>
              <w:left w:val="nil"/>
              <w:bottom w:val="nil"/>
              <w:right w:val="nil"/>
            </w:tcBorders>
            <w:vAlign w:val="center"/>
            <w:hideMark/>
          </w:tcPr>
          <w:p w14:paraId="249101BF" w14:textId="77777777" w:rsidR="00AA3DEB" w:rsidRPr="00AA3DEB" w:rsidRDefault="00AA3DEB" w:rsidP="00AA3DEB">
            <w:pPr>
              <w:tabs>
                <w:tab w:val="left" w:pos="5664"/>
              </w:tabs>
              <w:suppressAutoHyphens w:val="0"/>
              <w:jc w:val="center"/>
              <w:rPr>
                <w:sz w:val="24"/>
                <w:szCs w:val="24"/>
                <w:lang w:eastAsia="ru-RU"/>
              </w:rPr>
            </w:pPr>
            <w:r w:rsidRPr="00AA3DEB">
              <w:rPr>
                <w:color w:val="000000"/>
                <w:sz w:val="28"/>
                <w:szCs w:val="28"/>
                <w:lang w:eastAsia="ru-RU"/>
              </w:rPr>
              <w:t>–</w:t>
            </w:r>
          </w:p>
        </w:tc>
        <w:tc>
          <w:tcPr>
            <w:tcW w:w="5358" w:type="dxa"/>
            <w:tcBorders>
              <w:top w:val="nil"/>
              <w:left w:val="nil"/>
              <w:bottom w:val="nil"/>
              <w:right w:val="nil"/>
            </w:tcBorders>
            <w:vAlign w:val="center"/>
            <w:hideMark/>
          </w:tcPr>
          <w:p w14:paraId="69FCCC1C" w14:textId="77777777" w:rsidR="00AA3DEB" w:rsidRPr="00AA3DEB" w:rsidRDefault="00AA3DEB" w:rsidP="00AA3DEB">
            <w:pPr>
              <w:tabs>
                <w:tab w:val="left" w:pos="5664"/>
              </w:tabs>
              <w:suppressAutoHyphens w:val="0"/>
              <w:rPr>
                <w:sz w:val="24"/>
                <w:szCs w:val="24"/>
                <w:lang w:eastAsia="ru-RU"/>
              </w:rPr>
            </w:pPr>
            <w:r w:rsidRPr="00AA3DEB">
              <w:rPr>
                <w:color w:val="000000"/>
                <w:sz w:val="28"/>
                <w:szCs w:val="28"/>
                <w:lang w:eastAsia="ru-RU"/>
              </w:rPr>
              <w:t xml:space="preserve">директор </w:t>
            </w:r>
            <w:r w:rsidRPr="004710A1">
              <w:rPr>
                <w:bCs/>
                <w:spacing w:val="-15"/>
                <w:sz w:val="28"/>
                <w:szCs w:val="28"/>
                <w:shd w:val="clear" w:color="auto" w:fill="FFFFFF"/>
              </w:rPr>
              <w:t xml:space="preserve">НЗ ПО «Новокаховський приладобудівний фаховий коледж» </w:t>
            </w:r>
            <w:r w:rsidRPr="00AA3DEB">
              <w:rPr>
                <w:color w:val="000000"/>
                <w:sz w:val="28"/>
                <w:szCs w:val="28"/>
                <w:lang w:eastAsia="ru-RU"/>
              </w:rPr>
              <w:t>(за згодою);</w:t>
            </w:r>
          </w:p>
        </w:tc>
      </w:tr>
      <w:tr w:rsidR="00AA3DEB" w:rsidRPr="00AA3DEB" w14:paraId="11FB4032" w14:textId="77777777" w:rsidTr="00AA3DEB">
        <w:trPr>
          <w:tblCellSpacing w:w="0" w:type="dxa"/>
        </w:trPr>
        <w:tc>
          <w:tcPr>
            <w:tcW w:w="3499" w:type="dxa"/>
            <w:tcBorders>
              <w:top w:val="nil"/>
              <w:left w:val="nil"/>
              <w:bottom w:val="nil"/>
              <w:right w:val="nil"/>
            </w:tcBorders>
            <w:vAlign w:val="center"/>
            <w:hideMark/>
          </w:tcPr>
          <w:p w14:paraId="07A5BB2D"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Гребінчак</w:t>
            </w:r>
          </w:p>
          <w:p w14:paraId="7C0A6F5B"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Олександр Ілліч</w:t>
            </w:r>
          </w:p>
        </w:tc>
        <w:tc>
          <w:tcPr>
            <w:tcW w:w="713" w:type="dxa"/>
            <w:tcBorders>
              <w:top w:val="nil"/>
              <w:left w:val="nil"/>
              <w:bottom w:val="nil"/>
              <w:right w:val="nil"/>
            </w:tcBorders>
            <w:vAlign w:val="center"/>
            <w:hideMark/>
          </w:tcPr>
          <w:p w14:paraId="375EF73C" w14:textId="77777777" w:rsidR="00AA3DEB" w:rsidRPr="00AA3DEB" w:rsidRDefault="00AA3DEB" w:rsidP="00AA3DEB">
            <w:pPr>
              <w:suppressAutoHyphens w:val="0"/>
              <w:jc w:val="center"/>
              <w:rPr>
                <w:sz w:val="24"/>
                <w:szCs w:val="24"/>
                <w:lang w:eastAsia="ru-RU"/>
              </w:rPr>
            </w:pPr>
            <w:r w:rsidRPr="00AA3DEB">
              <w:rPr>
                <w:sz w:val="24"/>
                <w:szCs w:val="24"/>
                <w:lang w:eastAsia="ru-RU"/>
              </w:rPr>
              <w:t> </w:t>
            </w:r>
          </w:p>
          <w:p w14:paraId="513F9854" w14:textId="77777777" w:rsidR="00AA3DEB" w:rsidRPr="00AA3DEB" w:rsidRDefault="00AA3DEB" w:rsidP="00AA3DEB">
            <w:pPr>
              <w:suppressAutoHyphens w:val="0"/>
              <w:jc w:val="center"/>
              <w:rPr>
                <w:sz w:val="24"/>
                <w:szCs w:val="24"/>
                <w:lang w:eastAsia="ru-RU"/>
              </w:rPr>
            </w:pPr>
            <w:r w:rsidRPr="00AA3DEB">
              <w:rPr>
                <w:sz w:val="24"/>
                <w:szCs w:val="24"/>
                <w:lang w:eastAsia="ru-RU"/>
              </w:rPr>
              <w:t> </w:t>
            </w:r>
          </w:p>
          <w:p w14:paraId="0FC3BF10" w14:textId="77777777" w:rsidR="00AA3DEB" w:rsidRPr="00AA3DEB" w:rsidRDefault="00AA3DEB" w:rsidP="00AA3DEB">
            <w:pPr>
              <w:suppressAutoHyphens w:val="0"/>
              <w:jc w:val="center"/>
              <w:rPr>
                <w:sz w:val="24"/>
                <w:szCs w:val="24"/>
                <w:lang w:eastAsia="ru-RU"/>
              </w:rPr>
            </w:pPr>
            <w:r w:rsidRPr="00AA3DEB">
              <w:rPr>
                <w:color w:val="000000"/>
                <w:sz w:val="28"/>
                <w:szCs w:val="28"/>
                <w:lang w:eastAsia="ru-RU"/>
              </w:rPr>
              <w:t>–</w:t>
            </w:r>
          </w:p>
        </w:tc>
        <w:tc>
          <w:tcPr>
            <w:tcW w:w="5358" w:type="dxa"/>
            <w:tcBorders>
              <w:top w:val="nil"/>
              <w:left w:val="nil"/>
              <w:bottom w:val="nil"/>
              <w:right w:val="nil"/>
            </w:tcBorders>
            <w:vAlign w:val="center"/>
            <w:hideMark/>
          </w:tcPr>
          <w:p w14:paraId="6385758B" w14:textId="77777777" w:rsidR="00AA3DEB" w:rsidRPr="00AA3DEB" w:rsidRDefault="00AA3DEB" w:rsidP="00AA3DEB">
            <w:pPr>
              <w:tabs>
                <w:tab w:val="left" w:pos="708"/>
                <w:tab w:val="left" w:pos="4153"/>
                <w:tab w:val="left" w:pos="8307"/>
              </w:tabs>
              <w:suppressAutoHyphens w:val="0"/>
              <w:rPr>
                <w:sz w:val="24"/>
                <w:szCs w:val="24"/>
                <w:lang w:eastAsia="ru-RU"/>
              </w:rPr>
            </w:pPr>
            <w:r w:rsidRPr="00AA3DEB">
              <w:rPr>
                <w:color w:val="000000"/>
                <w:sz w:val="28"/>
                <w:szCs w:val="28"/>
                <w:lang w:eastAsia="ru-RU"/>
              </w:rPr>
              <w:t>директор ВСП «Новокаховський фаховий коледж Таврійського державного агротехнологічного університету імені Дмитра Моторного» (за згодою);</w:t>
            </w:r>
          </w:p>
        </w:tc>
      </w:tr>
      <w:tr w:rsidR="00AA3DEB" w:rsidRPr="00AA3DEB" w14:paraId="7A8B9159" w14:textId="77777777" w:rsidTr="00AA3DEB">
        <w:trPr>
          <w:tblCellSpacing w:w="0" w:type="dxa"/>
        </w:trPr>
        <w:tc>
          <w:tcPr>
            <w:tcW w:w="3499" w:type="dxa"/>
            <w:tcBorders>
              <w:top w:val="nil"/>
              <w:left w:val="nil"/>
              <w:bottom w:val="nil"/>
              <w:right w:val="nil"/>
            </w:tcBorders>
            <w:vAlign w:val="center"/>
            <w:hideMark/>
          </w:tcPr>
          <w:p w14:paraId="6EDA8AD0" w14:textId="77777777" w:rsidR="00AA3DEB" w:rsidRPr="00AA3DEB" w:rsidRDefault="00AA3DEB" w:rsidP="00AA3DEB">
            <w:pPr>
              <w:suppressAutoHyphens w:val="0"/>
              <w:rPr>
                <w:sz w:val="24"/>
                <w:szCs w:val="24"/>
                <w:lang w:eastAsia="ru-RU"/>
              </w:rPr>
            </w:pPr>
            <w:r w:rsidRPr="00AA3DEB">
              <w:rPr>
                <w:color w:val="000000"/>
                <w:sz w:val="28"/>
                <w:szCs w:val="28"/>
                <w:lang w:eastAsia="ru-RU"/>
              </w:rPr>
              <w:t xml:space="preserve">Гура </w:t>
            </w:r>
          </w:p>
          <w:p w14:paraId="510C46CC" w14:textId="77777777" w:rsidR="00AA3DEB" w:rsidRPr="00AA3DEB" w:rsidRDefault="00AA3DEB" w:rsidP="00AA3DEB">
            <w:pPr>
              <w:suppressAutoHyphens w:val="0"/>
              <w:rPr>
                <w:sz w:val="24"/>
                <w:szCs w:val="24"/>
                <w:lang w:eastAsia="ru-RU"/>
              </w:rPr>
            </w:pPr>
            <w:r w:rsidRPr="00AA3DEB">
              <w:rPr>
                <w:color w:val="000000"/>
                <w:sz w:val="28"/>
                <w:szCs w:val="28"/>
                <w:lang w:eastAsia="ru-RU"/>
              </w:rPr>
              <w:t>Віталій Володимирович</w:t>
            </w:r>
          </w:p>
        </w:tc>
        <w:tc>
          <w:tcPr>
            <w:tcW w:w="713" w:type="dxa"/>
            <w:tcBorders>
              <w:top w:val="nil"/>
              <w:left w:val="nil"/>
              <w:bottom w:val="nil"/>
              <w:right w:val="nil"/>
            </w:tcBorders>
            <w:vAlign w:val="center"/>
            <w:hideMark/>
          </w:tcPr>
          <w:p w14:paraId="5F04D60D" w14:textId="77777777" w:rsidR="00AA3DEB" w:rsidRPr="00AA3DEB" w:rsidRDefault="00AA3DEB" w:rsidP="00AA3DEB">
            <w:pPr>
              <w:suppressAutoHyphens w:val="0"/>
              <w:jc w:val="center"/>
              <w:rPr>
                <w:sz w:val="24"/>
                <w:szCs w:val="24"/>
                <w:lang w:eastAsia="ru-RU"/>
              </w:rPr>
            </w:pPr>
            <w:r w:rsidRPr="00AA3DEB">
              <w:rPr>
                <w:color w:val="000000"/>
                <w:sz w:val="28"/>
                <w:szCs w:val="28"/>
                <w:lang w:eastAsia="ru-RU"/>
              </w:rPr>
              <w:t>–</w:t>
            </w:r>
          </w:p>
        </w:tc>
        <w:tc>
          <w:tcPr>
            <w:tcW w:w="5358" w:type="dxa"/>
            <w:tcBorders>
              <w:top w:val="nil"/>
              <w:left w:val="nil"/>
              <w:bottom w:val="nil"/>
              <w:right w:val="nil"/>
            </w:tcBorders>
            <w:vAlign w:val="center"/>
            <w:hideMark/>
          </w:tcPr>
          <w:p w14:paraId="579497AC"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староста Дніпрянського старостинського округу;</w:t>
            </w:r>
          </w:p>
        </w:tc>
      </w:tr>
      <w:tr w:rsidR="00DC7927" w:rsidRPr="00AA3DEB" w14:paraId="49E8EB56" w14:textId="77777777" w:rsidTr="00AA3DEB">
        <w:trPr>
          <w:tblCellSpacing w:w="0" w:type="dxa"/>
        </w:trPr>
        <w:tc>
          <w:tcPr>
            <w:tcW w:w="3499" w:type="dxa"/>
            <w:tcBorders>
              <w:top w:val="nil"/>
              <w:left w:val="nil"/>
              <w:bottom w:val="nil"/>
              <w:right w:val="nil"/>
            </w:tcBorders>
            <w:vAlign w:val="center"/>
          </w:tcPr>
          <w:p w14:paraId="57540ACD" w14:textId="77777777" w:rsidR="00DC7927" w:rsidRPr="00DC7927" w:rsidRDefault="00DC7927" w:rsidP="00DC7927">
            <w:pPr>
              <w:suppressAutoHyphens w:val="0"/>
              <w:rPr>
                <w:sz w:val="24"/>
                <w:szCs w:val="24"/>
                <w:lang w:val="ru-RU" w:eastAsia="ru-RU"/>
              </w:rPr>
            </w:pPr>
            <w:r w:rsidRPr="00DC7927">
              <w:rPr>
                <w:color w:val="000000"/>
                <w:sz w:val="28"/>
                <w:szCs w:val="28"/>
                <w:lang w:val="ru-RU" w:eastAsia="ru-RU"/>
              </w:rPr>
              <w:t>Давиденков</w:t>
            </w:r>
          </w:p>
          <w:p w14:paraId="4E2F43E5" w14:textId="77777777" w:rsidR="00DC7927" w:rsidRPr="00AA3DEB" w:rsidRDefault="00DC7927" w:rsidP="00DC7927">
            <w:pPr>
              <w:suppressAutoHyphens w:val="0"/>
              <w:rPr>
                <w:color w:val="000000"/>
                <w:sz w:val="28"/>
                <w:szCs w:val="28"/>
                <w:lang w:eastAsia="ru-RU"/>
              </w:rPr>
            </w:pPr>
            <w:r w:rsidRPr="00DC7927">
              <w:rPr>
                <w:color w:val="000000"/>
                <w:sz w:val="28"/>
                <w:szCs w:val="28"/>
                <w:lang w:val="ru-RU" w:eastAsia="ru-RU"/>
              </w:rPr>
              <w:t>Анатолій Вікторович</w:t>
            </w:r>
          </w:p>
        </w:tc>
        <w:tc>
          <w:tcPr>
            <w:tcW w:w="713" w:type="dxa"/>
            <w:tcBorders>
              <w:top w:val="nil"/>
              <w:left w:val="nil"/>
              <w:bottom w:val="nil"/>
              <w:right w:val="nil"/>
            </w:tcBorders>
            <w:vAlign w:val="center"/>
          </w:tcPr>
          <w:p w14:paraId="064C97D7" w14:textId="77777777" w:rsidR="00DC7927" w:rsidRPr="00AA3DEB" w:rsidRDefault="00DC7927" w:rsidP="00AA3DEB">
            <w:pPr>
              <w:suppressAutoHyphens w:val="0"/>
              <w:jc w:val="center"/>
              <w:rPr>
                <w:color w:val="000000"/>
                <w:sz w:val="28"/>
                <w:szCs w:val="28"/>
                <w:lang w:eastAsia="ru-RU"/>
              </w:rPr>
            </w:pPr>
          </w:p>
        </w:tc>
        <w:tc>
          <w:tcPr>
            <w:tcW w:w="5358" w:type="dxa"/>
            <w:tcBorders>
              <w:top w:val="nil"/>
              <w:left w:val="nil"/>
              <w:bottom w:val="nil"/>
              <w:right w:val="nil"/>
            </w:tcBorders>
            <w:vAlign w:val="center"/>
          </w:tcPr>
          <w:p w14:paraId="4369B8F2" w14:textId="77777777" w:rsidR="00DC7927" w:rsidRPr="00DC7927" w:rsidRDefault="00DC7927" w:rsidP="00DC7927">
            <w:pPr>
              <w:pStyle w:val="docdata"/>
              <w:spacing w:before="0" w:beforeAutospacing="0" w:after="0" w:afterAutospacing="0"/>
            </w:pPr>
            <w:r>
              <w:rPr>
                <w:color w:val="000000"/>
                <w:sz w:val="28"/>
                <w:szCs w:val="28"/>
              </w:rPr>
              <w:t>начальник Новокаховського МВ ГУ ДСНС України в Херсонській області (за згодою);</w:t>
            </w:r>
          </w:p>
        </w:tc>
      </w:tr>
      <w:tr w:rsidR="00AA3DEB" w:rsidRPr="00AA3DEB" w14:paraId="1928E0B0" w14:textId="77777777" w:rsidTr="00AA3DEB">
        <w:trPr>
          <w:tblCellSpacing w:w="0" w:type="dxa"/>
        </w:trPr>
        <w:tc>
          <w:tcPr>
            <w:tcW w:w="3499" w:type="dxa"/>
            <w:tcBorders>
              <w:top w:val="nil"/>
              <w:left w:val="nil"/>
              <w:bottom w:val="nil"/>
              <w:right w:val="nil"/>
            </w:tcBorders>
            <w:vAlign w:val="center"/>
            <w:hideMark/>
          </w:tcPr>
          <w:p w14:paraId="079930C4" w14:textId="77777777" w:rsidR="00AA3DEB" w:rsidRPr="00AA3DEB" w:rsidRDefault="00AA3DEB" w:rsidP="00AA3DEB">
            <w:pPr>
              <w:tabs>
                <w:tab w:val="left" w:pos="540"/>
              </w:tabs>
              <w:suppressAutoHyphens w:val="0"/>
              <w:jc w:val="both"/>
              <w:rPr>
                <w:sz w:val="24"/>
                <w:szCs w:val="24"/>
                <w:lang w:eastAsia="ru-RU"/>
              </w:rPr>
            </w:pPr>
            <w:r w:rsidRPr="00AA3DEB">
              <w:rPr>
                <w:color w:val="000000"/>
                <w:sz w:val="28"/>
                <w:szCs w:val="28"/>
                <w:lang w:eastAsia="ru-RU"/>
              </w:rPr>
              <w:t xml:space="preserve">Дерев’янко </w:t>
            </w:r>
          </w:p>
          <w:p w14:paraId="1AF07F9C" w14:textId="77777777" w:rsidR="00AA3DEB" w:rsidRPr="00AA3DEB" w:rsidRDefault="00AA3DEB" w:rsidP="00AA3DEB">
            <w:pPr>
              <w:tabs>
                <w:tab w:val="left" w:pos="540"/>
              </w:tabs>
              <w:suppressAutoHyphens w:val="0"/>
              <w:jc w:val="both"/>
              <w:rPr>
                <w:sz w:val="24"/>
                <w:szCs w:val="24"/>
                <w:lang w:eastAsia="ru-RU"/>
              </w:rPr>
            </w:pPr>
            <w:r w:rsidRPr="00AA3DEB">
              <w:rPr>
                <w:color w:val="000000"/>
                <w:sz w:val="28"/>
                <w:szCs w:val="28"/>
                <w:lang w:eastAsia="ru-RU"/>
              </w:rPr>
              <w:t>Руслан Миколайович</w:t>
            </w:r>
          </w:p>
        </w:tc>
        <w:tc>
          <w:tcPr>
            <w:tcW w:w="713" w:type="dxa"/>
            <w:tcBorders>
              <w:top w:val="nil"/>
              <w:left w:val="nil"/>
              <w:bottom w:val="nil"/>
              <w:right w:val="nil"/>
            </w:tcBorders>
            <w:vAlign w:val="center"/>
            <w:hideMark/>
          </w:tcPr>
          <w:p w14:paraId="175C4430" w14:textId="77777777" w:rsidR="00AA3DEB" w:rsidRPr="00AA3DEB" w:rsidRDefault="00AA3DEB" w:rsidP="00AA3DEB">
            <w:pPr>
              <w:suppressAutoHyphens w:val="0"/>
              <w:jc w:val="center"/>
              <w:rPr>
                <w:sz w:val="24"/>
                <w:szCs w:val="24"/>
                <w:lang w:eastAsia="ru-RU"/>
              </w:rPr>
            </w:pPr>
            <w:r w:rsidRPr="00AA3DEB">
              <w:rPr>
                <w:color w:val="000000"/>
                <w:sz w:val="28"/>
                <w:szCs w:val="28"/>
                <w:lang w:eastAsia="ru-RU"/>
              </w:rPr>
              <w:t>–</w:t>
            </w:r>
          </w:p>
        </w:tc>
        <w:tc>
          <w:tcPr>
            <w:tcW w:w="5358" w:type="dxa"/>
            <w:tcBorders>
              <w:top w:val="nil"/>
              <w:left w:val="nil"/>
              <w:bottom w:val="nil"/>
              <w:right w:val="nil"/>
            </w:tcBorders>
            <w:vAlign w:val="center"/>
            <w:hideMark/>
          </w:tcPr>
          <w:p w14:paraId="49B0A7F9" w14:textId="77777777" w:rsidR="00AA3DEB" w:rsidRPr="00AA3DEB" w:rsidRDefault="00AA3DEB" w:rsidP="00AA3DEB">
            <w:pPr>
              <w:tabs>
                <w:tab w:val="left" w:pos="708"/>
                <w:tab w:val="left" w:pos="4153"/>
                <w:tab w:val="left" w:pos="8307"/>
              </w:tabs>
              <w:suppressAutoHyphens w:val="0"/>
              <w:rPr>
                <w:sz w:val="24"/>
                <w:szCs w:val="24"/>
                <w:lang w:eastAsia="ru-RU"/>
              </w:rPr>
            </w:pPr>
            <w:r w:rsidRPr="00AA3DEB">
              <w:rPr>
                <w:color w:val="000000"/>
                <w:sz w:val="28"/>
                <w:szCs w:val="28"/>
                <w:lang w:eastAsia="ru-RU"/>
              </w:rPr>
              <w:t>староста Козацького старостинського округу;</w:t>
            </w:r>
          </w:p>
        </w:tc>
      </w:tr>
      <w:tr w:rsidR="00AA3DEB" w:rsidRPr="00AA3DEB" w14:paraId="672CF624" w14:textId="77777777" w:rsidTr="00AA3DEB">
        <w:trPr>
          <w:tblCellSpacing w:w="0" w:type="dxa"/>
        </w:trPr>
        <w:tc>
          <w:tcPr>
            <w:tcW w:w="3499" w:type="dxa"/>
            <w:tcBorders>
              <w:top w:val="nil"/>
              <w:left w:val="nil"/>
              <w:bottom w:val="nil"/>
              <w:right w:val="nil"/>
            </w:tcBorders>
            <w:vAlign w:val="center"/>
            <w:hideMark/>
          </w:tcPr>
          <w:p w14:paraId="5040829F" w14:textId="77777777" w:rsidR="00AA3DEB" w:rsidRPr="00AA3DEB" w:rsidRDefault="00AA3DEB" w:rsidP="00AA3DEB">
            <w:pPr>
              <w:suppressAutoHyphens w:val="0"/>
              <w:spacing w:line="40" w:lineRule="atLeast"/>
              <w:jc w:val="both"/>
              <w:rPr>
                <w:sz w:val="24"/>
                <w:szCs w:val="24"/>
                <w:lang w:eastAsia="ru-RU"/>
              </w:rPr>
            </w:pPr>
            <w:r w:rsidRPr="00AA3DEB">
              <w:rPr>
                <w:color w:val="000000"/>
                <w:sz w:val="28"/>
                <w:szCs w:val="28"/>
                <w:lang w:eastAsia="ru-RU"/>
              </w:rPr>
              <w:t xml:space="preserve">Деркач </w:t>
            </w:r>
          </w:p>
          <w:p w14:paraId="55E000ED" w14:textId="77777777" w:rsidR="00AA3DEB" w:rsidRPr="00AA3DEB" w:rsidRDefault="00AA3DEB" w:rsidP="00AA3DEB">
            <w:pPr>
              <w:suppressAutoHyphens w:val="0"/>
              <w:spacing w:line="40" w:lineRule="atLeast"/>
              <w:jc w:val="both"/>
              <w:rPr>
                <w:sz w:val="24"/>
                <w:szCs w:val="24"/>
                <w:lang w:eastAsia="ru-RU"/>
              </w:rPr>
            </w:pPr>
            <w:r w:rsidRPr="00AA3DEB">
              <w:rPr>
                <w:color w:val="000000"/>
                <w:sz w:val="28"/>
                <w:szCs w:val="28"/>
                <w:lang w:eastAsia="ru-RU"/>
              </w:rPr>
              <w:t>Вікторія Миколаївна</w:t>
            </w:r>
          </w:p>
        </w:tc>
        <w:tc>
          <w:tcPr>
            <w:tcW w:w="713" w:type="dxa"/>
            <w:tcBorders>
              <w:top w:val="nil"/>
              <w:left w:val="nil"/>
              <w:bottom w:val="nil"/>
              <w:right w:val="nil"/>
            </w:tcBorders>
            <w:vAlign w:val="center"/>
            <w:hideMark/>
          </w:tcPr>
          <w:p w14:paraId="0D9064E9" w14:textId="77777777" w:rsidR="00AA3DEB" w:rsidRPr="00AA3DEB" w:rsidRDefault="00AA3DEB" w:rsidP="00AA3DEB">
            <w:pPr>
              <w:tabs>
                <w:tab w:val="left" w:pos="5664"/>
              </w:tabs>
              <w:suppressAutoHyphens w:val="0"/>
              <w:jc w:val="center"/>
              <w:rPr>
                <w:sz w:val="24"/>
                <w:szCs w:val="24"/>
                <w:lang w:eastAsia="ru-RU"/>
              </w:rPr>
            </w:pPr>
            <w:r w:rsidRPr="00AA3DEB">
              <w:rPr>
                <w:color w:val="000000"/>
                <w:sz w:val="28"/>
                <w:szCs w:val="28"/>
                <w:lang w:eastAsia="ru-RU"/>
              </w:rPr>
              <w:t>–</w:t>
            </w:r>
          </w:p>
        </w:tc>
        <w:tc>
          <w:tcPr>
            <w:tcW w:w="5358" w:type="dxa"/>
            <w:tcBorders>
              <w:top w:val="nil"/>
              <w:left w:val="nil"/>
              <w:bottom w:val="nil"/>
              <w:right w:val="nil"/>
            </w:tcBorders>
            <w:vAlign w:val="center"/>
            <w:hideMark/>
          </w:tcPr>
          <w:p w14:paraId="777BE5D4"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директор КП « Новокаховська міська радіоорганізація»;</w:t>
            </w:r>
          </w:p>
        </w:tc>
      </w:tr>
      <w:tr w:rsidR="00AA3DEB" w:rsidRPr="00AA3DEB" w14:paraId="3DB872AE" w14:textId="77777777" w:rsidTr="00AA3DEB">
        <w:trPr>
          <w:tblCellSpacing w:w="0" w:type="dxa"/>
        </w:trPr>
        <w:tc>
          <w:tcPr>
            <w:tcW w:w="3499" w:type="dxa"/>
            <w:tcBorders>
              <w:top w:val="nil"/>
              <w:left w:val="nil"/>
              <w:bottom w:val="nil"/>
              <w:right w:val="nil"/>
            </w:tcBorders>
            <w:vAlign w:val="center"/>
            <w:hideMark/>
          </w:tcPr>
          <w:p w14:paraId="42EBB44B"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Дикуха</w:t>
            </w:r>
          </w:p>
          <w:p w14:paraId="67708CB1"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lastRenderedPageBreak/>
              <w:t>Ігор Михайлович</w:t>
            </w:r>
          </w:p>
        </w:tc>
        <w:tc>
          <w:tcPr>
            <w:tcW w:w="713" w:type="dxa"/>
            <w:tcBorders>
              <w:top w:val="nil"/>
              <w:left w:val="nil"/>
              <w:bottom w:val="nil"/>
              <w:right w:val="nil"/>
            </w:tcBorders>
            <w:vAlign w:val="center"/>
            <w:hideMark/>
          </w:tcPr>
          <w:p w14:paraId="63D24E45" w14:textId="77777777" w:rsidR="00AA3DEB" w:rsidRPr="00AA3DEB" w:rsidRDefault="00AA3DEB" w:rsidP="00AA3DEB">
            <w:pPr>
              <w:tabs>
                <w:tab w:val="left" w:pos="5664"/>
              </w:tabs>
              <w:suppressAutoHyphens w:val="0"/>
              <w:jc w:val="center"/>
              <w:rPr>
                <w:sz w:val="24"/>
                <w:szCs w:val="24"/>
                <w:lang w:eastAsia="ru-RU"/>
              </w:rPr>
            </w:pPr>
            <w:r w:rsidRPr="00AA3DEB">
              <w:rPr>
                <w:color w:val="000000"/>
                <w:sz w:val="28"/>
                <w:szCs w:val="28"/>
                <w:lang w:eastAsia="ru-RU"/>
              </w:rPr>
              <w:lastRenderedPageBreak/>
              <w:t>–</w:t>
            </w:r>
          </w:p>
        </w:tc>
        <w:tc>
          <w:tcPr>
            <w:tcW w:w="5358" w:type="dxa"/>
            <w:tcBorders>
              <w:top w:val="nil"/>
              <w:left w:val="nil"/>
              <w:bottom w:val="nil"/>
              <w:right w:val="nil"/>
            </w:tcBorders>
            <w:vAlign w:val="center"/>
            <w:hideMark/>
          </w:tcPr>
          <w:p w14:paraId="1611A375"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 xml:space="preserve">староста Райського старостинського </w:t>
            </w:r>
            <w:r w:rsidRPr="00AA3DEB">
              <w:rPr>
                <w:color w:val="000000"/>
                <w:sz w:val="28"/>
                <w:szCs w:val="28"/>
                <w:lang w:eastAsia="ru-RU"/>
              </w:rPr>
              <w:lastRenderedPageBreak/>
              <w:t>округу;</w:t>
            </w:r>
          </w:p>
        </w:tc>
      </w:tr>
      <w:tr w:rsidR="00AA3DEB" w:rsidRPr="00AA3DEB" w14:paraId="358FAFC0" w14:textId="77777777" w:rsidTr="00AA3DEB">
        <w:trPr>
          <w:tblCellSpacing w:w="0" w:type="dxa"/>
        </w:trPr>
        <w:tc>
          <w:tcPr>
            <w:tcW w:w="3499" w:type="dxa"/>
            <w:tcBorders>
              <w:top w:val="nil"/>
              <w:left w:val="nil"/>
              <w:bottom w:val="nil"/>
              <w:right w:val="nil"/>
            </w:tcBorders>
            <w:vAlign w:val="center"/>
            <w:hideMark/>
          </w:tcPr>
          <w:p w14:paraId="6814595F"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lastRenderedPageBreak/>
              <w:t>Жила </w:t>
            </w:r>
          </w:p>
          <w:p w14:paraId="6FB57B62"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Анастасія Валеріївна</w:t>
            </w:r>
          </w:p>
        </w:tc>
        <w:tc>
          <w:tcPr>
            <w:tcW w:w="713" w:type="dxa"/>
            <w:tcBorders>
              <w:top w:val="nil"/>
              <w:left w:val="nil"/>
              <w:bottom w:val="nil"/>
              <w:right w:val="nil"/>
            </w:tcBorders>
            <w:vAlign w:val="center"/>
            <w:hideMark/>
          </w:tcPr>
          <w:p w14:paraId="204B51B2" w14:textId="77777777" w:rsidR="00AA3DEB" w:rsidRPr="00AA3DEB" w:rsidRDefault="00AA3DEB" w:rsidP="00AA3DEB">
            <w:pPr>
              <w:tabs>
                <w:tab w:val="left" w:pos="5664"/>
              </w:tabs>
              <w:suppressAutoHyphens w:val="0"/>
              <w:jc w:val="center"/>
              <w:rPr>
                <w:sz w:val="24"/>
                <w:szCs w:val="24"/>
                <w:lang w:eastAsia="ru-RU"/>
              </w:rPr>
            </w:pPr>
            <w:r w:rsidRPr="00AA3DEB">
              <w:rPr>
                <w:color w:val="000000"/>
                <w:sz w:val="28"/>
                <w:szCs w:val="28"/>
                <w:lang w:eastAsia="ru-RU"/>
              </w:rPr>
              <w:t>–</w:t>
            </w:r>
          </w:p>
        </w:tc>
        <w:tc>
          <w:tcPr>
            <w:tcW w:w="5358" w:type="dxa"/>
            <w:tcBorders>
              <w:top w:val="nil"/>
              <w:left w:val="nil"/>
              <w:bottom w:val="nil"/>
              <w:right w:val="nil"/>
            </w:tcBorders>
            <w:vAlign w:val="center"/>
            <w:hideMark/>
          </w:tcPr>
          <w:p w14:paraId="0489CD25" w14:textId="77777777" w:rsidR="00AA3DEB" w:rsidRPr="00AA3DEB" w:rsidRDefault="00AA3DEB" w:rsidP="004710A1">
            <w:pPr>
              <w:suppressAutoHyphens w:val="0"/>
              <w:spacing w:line="40" w:lineRule="atLeast"/>
              <w:rPr>
                <w:sz w:val="24"/>
                <w:szCs w:val="24"/>
                <w:lang w:eastAsia="ru-RU"/>
              </w:rPr>
            </w:pPr>
            <w:r w:rsidRPr="00AA3DEB">
              <w:rPr>
                <w:color w:val="000000"/>
                <w:sz w:val="28"/>
                <w:szCs w:val="28"/>
                <w:lang w:eastAsia="ru-RU"/>
              </w:rPr>
              <w:t xml:space="preserve">голова </w:t>
            </w:r>
            <w:r w:rsidR="004710A1">
              <w:rPr>
                <w:color w:val="000000"/>
                <w:sz w:val="28"/>
                <w:szCs w:val="28"/>
                <w:lang w:eastAsia="ru-RU"/>
              </w:rPr>
              <w:t xml:space="preserve">ГО «Молодіжна рада міста Нова Каховка» </w:t>
            </w:r>
            <w:r w:rsidRPr="00AA3DEB">
              <w:rPr>
                <w:color w:val="000000"/>
                <w:sz w:val="28"/>
                <w:szCs w:val="28"/>
                <w:lang w:eastAsia="ru-RU"/>
              </w:rPr>
              <w:t>(за згодою);</w:t>
            </w:r>
          </w:p>
        </w:tc>
      </w:tr>
      <w:tr w:rsidR="00AA3DEB" w:rsidRPr="00AA3DEB" w14:paraId="57A950C3" w14:textId="77777777" w:rsidTr="00AA3DEB">
        <w:trPr>
          <w:tblCellSpacing w:w="0" w:type="dxa"/>
        </w:trPr>
        <w:tc>
          <w:tcPr>
            <w:tcW w:w="3499" w:type="dxa"/>
            <w:tcBorders>
              <w:top w:val="nil"/>
              <w:left w:val="nil"/>
              <w:bottom w:val="nil"/>
              <w:right w:val="nil"/>
            </w:tcBorders>
            <w:vAlign w:val="center"/>
            <w:hideMark/>
          </w:tcPr>
          <w:p w14:paraId="64563223"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 xml:space="preserve">Житченко </w:t>
            </w:r>
          </w:p>
          <w:p w14:paraId="59CE5D4D" w14:textId="77777777" w:rsidR="00AA3DEB" w:rsidRPr="00AA3DEB" w:rsidRDefault="00AA3DEB" w:rsidP="00AA3DEB">
            <w:pPr>
              <w:suppressAutoHyphens w:val="0"/>
              <w:spacing w:line="40" w:lineRule="atLeast"/>
              <w:jc w:val="both"/>
              <w:rPr>
                <w:sz w:val="24"/>
                <w:szCs w:val="24"/>
                <w:lang w:eastAsia="ru-RU"/>
              </w:rPr>
            </w:pPr>
            <w:r w:rsidRPr="00AA3DEB">
              <w:rPr>
                <w:color w:val="000000"/>
                <w:sz w:val="28"/>
                <w:szCs w:val="28"/>
                <w:lang w:eastAsia="ru-RU"/>
              </w:rPr>
              <w:t>Лариса Миколаївна</w:t>
            </w:r>
          </w:p>
        </w:tc>
        <w:tc>
          <w:tcPr>
            <w:tcW w:w="713" w:type="dxa"/>
            <w:tcBorders>
              <w:top w:val="nil"/>
              <w:left w:val="nil"/>
              <w:bottom w:val="nil"/>
              <w:right w:val="nil"/>
            </w:tcBorders>
            <w:vAlign w:val="center"/>
            <w:hideMark/>
          </w:tcPr>
          <w:p w14:paraId="5CDE4516" w14:textId="77777777" w:rsidR="00AA3DEB" w:rsidRPr="00AA3DEB" w:rsidRDefault="00AA3DEB" w:rsidP="00AA3DEB">
            <w:pPr>
              <w:tabs>
                <w:tab w:val="left" w:pos="5664"/>
              </w:tabs>
              <w:suppressAutoHyphens w:val="0"/>
              <w:jc w:val="center"/>
              <w:rPr>
                <w:sz w:val="24"/>
                <w:szCs w:val="24"/>
                <w:lang w:eastAsia="ru-RU"/>
              </w:rPr>
            </w:pPr>
            <w:r w:rsidRPr="00AA3DEB">
              <w:rPr>
                <w:color w:val="000000"/>
                <w:sz w:val="28"/>
                <w:szCs w:val="28"/>
                <w:lang w:eastAsia="ru-RU"/>
              </w:rPr>
              <w:t>–</w:t>
            </w:r>
          </w:p>
        </w:tc>
        <w:tc>
          <w:tcPr>
            <w:tcW w:w="5358" w:type="dxa"/>
            <w:tcBorders>
              <w:top w:val="nil"/>
              <w:left w:val="nil"/>
              <w:bottom w:val="nil"/>
              <w:right w:val="nil"/>
            </w:tcBorders>
            <w:vAlign w:val="center"/>
            <w:hideMark/>
          </w:tcPr>
          <w:p w14:paraId="560D4F55"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голова Громадської ради при виконавчому комітеті (за згодою);</w:t>
            </w:r>
          </w:p>
        </w:tc>
      </w:tr>
      <w:tr w:rsidR="00AA3DEB" w:rsidRPr="00AA3DEB" w14:paraId="3FD4E58E" w14:textId="77777777" w:rsidTr="00AA3DEB">
        <w:trPr>
          <w:tblCellSpacing w:w="0" w:type="dxa"/>
        </w:trPr>
        <w:tc>
          <w:tcPr>
            <w:tcW w:w="3499" w:type="dxa"/>
            <w:tcBorders>
              <w:top w:val="nil"/>
              <w:left w:val="nil"/>
              <w:bottom w:val="nil"/>
              <w:right w:val="nil"/>
            </w:tcBorders>
            <w:vAlign w:val="center"/>
            <w:hideMark/>
          </w:tcPr>
          <w:p w14:paraId="158C1D5D"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 xml:space="preserve">Зарудна </w:t>
            </w:r>
          </w:p>
          <w:p w14:paraId="3B4F2811"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Наталія Сергіївна</w:t>
            </w:r>
          </w:p>
        </w:tc>
        <w:tc>
          <w:tcPr>
            <w:tcW w:w="713" w:type="dxa"/>
            <w:tcBorders>
              <w:top w:val="nil"/>
              <w:left w:val="nil"/>
              <w:bottom w:val="nil"/>
              <w:right w:val="nil"/>
            </w:tcBorders>
            <w:vAlign w:val="center"/>
            <w:hideMark/>
          </w:tcPr>
          <w:p w14:paraId="66C0DF40" w14:textId="77777777" w:rsidR="00AA3DEB" w:rsidRPr="00AA3DEB" w:rsidRDefault="00AA3DEB" w:rsidP="00AA3DEB">
            <w:pPr>
              <w:suppressAutoHyphens w:val="0"/>
              <w:jc w:val="center"/>
              <w:rPr>
                <w:sz w:val="24"/>
                <w:szCs w:val="24"/>
                <w:lang w:eastAsia="ru-RU"/>
              </w:rPr>
            </w:pPr>
            <w:r w:rsidRPr="00AA3DEB">
              <w:rPr>
                <w:color w:val="000000"/>
                <w:sz w:val="28"/>
                <w:szCs w:val="28"/>
                <w:lang w:eastAsia="ru-RU"/>
              </w:rPr>
              <w:t>–</w:t>
            </w:r>
          </w:p>
        </w:tc>
        <w:tc>
          <w:tcPr>
            <w:tcW w:w="5358" w:type="dxa"/>
            <w:tcBorders>
              <w:top w:val="nil"/>
              <w:left w:val="nil"/>
              <w:bottom w:val="nil"/>
              <w:right w:val="nil"/>
            </w:tcBorders>
            <w:vAlign w:val="center"/>
            <w:hideMark/>
          </w:tcPr>
          <w:p w14:paraId="10419A9B" w14:textId="77777777" w:rsidR="00AA3DEB" w:rsidRPr="00AA3DEB" w:rsidRDefault="00AA3DEB" w:rsidP="00AA3DEB">
            <w:pPr>
              <w:tabs>
                <w:tab w:val="left" w:pos="708"/>
                <w:tab w:val="left" w:pos="4153"/>
                <w:tab w:val="left" w:pos="8307"/>
              </w:tabs>
              <w:suppressAutoHyphens w:val="0"/>
              <w:rPr>
                <w:sz w:val="24"/>
                <w:szCs w:val="24"/>
                <w:lang w:eastAsia="ru-RU"/>
              </w:rPr>
            </w:pPr>
            <w:r w:rsidRPr="00AA3DEB">
              <w:rPr>
                <w:color w:val="000000"/>
                <w:sz w:val="28"/>
                <w:szCs w:val="28"/>
                <w:lang w:eastAsia="ru-RU"/>
              </w:rPr>
              <w:t>нача</w:t>
            </w:r>
            <w:r w:rsidRPr="004710A1">
              <w:rPr>
                <w:color w:val="000000"/>
                <w:sz w:val="28"/>
                <w:szCs w:val="28"/>
                <w:lang w:eastAsia="ru-RU"/>
              </w:rPr>
              <w:t>льник відділу культури</w:t>
            </w:r>
            <w:r w:rsidRPr="00AA3DEB">
              <w:rPr>
                <w:color w:val="000000"/>
                <w:sz w:val="28"/>
                <w:szCs w:val="28"/>
                <w:lang w:eastAsia="ru-RU"/>
              </w:rPr>
              <w:t>;</w:t>
            </w:r>
          </w:p>
        </w:tc>
      </w:tr>
      <w:tr w:rsidR="00AA3DEB" w:rsidRPr="00AA3DEB" w14:paraId="70AC92F8" w14:textId="77777777" w:rsidTr="00AA3DEB">
        <w:trPr>
          <w:tblCellSpacing w:w="0" w:type="dxa"/>
        </w:trPr>
        <w:tc>
          <w:tcPr>
            <w:tcW w:w="3499" w:type="dxa"/>
            <w:tcBorders>
              <w:top w:val="nil"/>
              <w:left w:val="nil"/>
              <w:bottom w:val="nil"/>
              <w:right w:val="nil"/>
            </w:tcBorders>
            <w:vAlign w:val="center"/>
            <w:hideMark/>
          </w:tcPr>
          <w:p w14:paraId="657749BB"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Карпенкова</w:t>
            </w:r>
          </w:p>
          <w:p w14:paraId="2C548046" w14:textId="77777777" w:rsidR="00AA3DEB" w:rsidRPr="00AA3DEB" w:rsidRDefault="00AA3DEB" w:rsidP="00AA3DEB">
            <w:pPr>
              <w:tabs>
                <w:tab w:val="left" w:pos="5664"/>
              </w:tabs>
              <w:suppressAutoHyphens w:val="0"/>
              <w:rPr>
                <w:sz w:val="24"/>
                <w:szCs w:val="24"/>
                <w:lang w:eastAsia="ru-RU"/>
              </w:rPr>
            </w:pPr>
            <w:r w:rsidRPr="00AA3DEB">
              <w:rPr>
                <w:color w:val="000000"/>
                <w:sz w:val="28"/>
                <w:szCs w:val="28"/>
                <w:lang w:eastAsia="ru-RU"/>
              </w:rPr>
              <w:t>Олександра Василівна</w:t>
            </w:r>
          </w:p>
          <w:p w14:paraId="40C9C224" w14:textId="77777777" w:rsidR="00AA3DEB" w:rsidRPr="00AA3DEB" w:rsidRDefault="00AA3DEB" w:rsidP="00AA3DEB">
            <w:pPr>
              <w:tabs>
                <w:tab w:val="left" w:pos="5664"/>
              </w:tabs>
              <w:suppressAutoHyphens w:val="0"/>
              <w:rPr>
                <w:sz w:val="24"/>
                <w:szCs w:val="24"/>
                <w:lang w:eastAsia="ru-RU"/>
              </w:rPr>
            </w:pPr>
            <w:r w:rsidRPr="00AA3DEB">
              <w:rPr>
                <w:sz w:val="24"/>
                <w:szCs w:val="24"/>
                <w:lang w:eastAsia="ru-RU"/>
              </w:rPr>
              <w:t> </w:t>
            </w:r>
          </w:p>
        </w:tc>
        <w:tc>
          <w:tcPr>
            <w:tcW w:w="713" w:type="dxa"/>
            <w:tcBorders>
              <w:top w:val="nil"/>
              <w:left w:val="nil"/>
              <w:bottom w:val="nil"/>
              <w:right w:val="nil"/>
            </w:tcBorders>
            <w:vAlign w:val="center"/>
            <w:hideMark/>
          </w:tcPr>
          <w:p w14:paraId="1729A836" w14:textId="77777777" w:rsidR="00AA3DEB" w:rsidRPr="00AA3DEB" w:rsidRDefault="00AA3DEB" w:rsidP="00AA3DEB">
            <w:pPr>
              <w:tabs>
                <w:tab w:val="left" w:pos="5664"/>
              </w:tabs>
              <w:suppressAutoHyphens w:val="0"/>
              <w:jc w:val="center"/>
              <w:rPr>
                <w:sz w:val="24"/>
                <w:szCs w:val="24"/>
                <w:lang w:eastAsia="ru-RU"/>
              </w:rPr>
            </w:pPr>
            <w:r w:rsidRPr="00AA3DEB">
              <w:rPr>
                <w:color w:val="000000"/>
                <w:sz w:val="28"/>
                <w:szCs w:val="28"/>
                <w:lang w:eastAsia="ru-RU"/>
              </w:rPr>
              <w:t>–</w:t>
            </w:r>
          </w:p>
        </w:tc>
        <w:tc>
          <w:tcPr>
            <w:tcW w:w="5358" w:type="dxa"/>
            <w:tcBorders>
              <w:top w:val="nil"/>
              <w:left w:val="nil"/>
              <w:bottom w:val="nil"/>
              <w:right w:val="nil"/>
            </w:tcBorders>
            <w:vAlign w:val="center"/>
            <w:hideMark/>
          </w:tcPr>
          <w:p w14:paraId="3426DDE2"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директор Новокаховського професійного</w:t>
            </w:r>
          </w:p>
          <w:p w14:paraId="521AFEC4" w14:textId="77777777" w:rsidR="00AA3DEB" w:rsidRPr="00AA3DEB" w:rsidRDefault="00AA3DEB" w:rsidP="00AA3DEB">
            <w:pPr>
              <w:tabs>
                <w:tab w:val="left" w:pos="5664"/>
              </w:tabs>
              <w:suppressAutoHyphens w:val="0"/>
              <w:rPr>
                <w:sz w:val="24"/>
                <w:szCs w:val="24"/>
                <w:lang w:eastAsia="ru-RU"/>
              </w:rPr>
            </w:pPr>
            <w:r w:rsidRPr="00AA3DEB">
              <w:rPr>
                <w:color w:val="000000"/>
                <w:sz w:val="28"/>
                <w:szCs w:val="28"/>
                <w:lang w:eastAsia="ru-RU"/>
              </w:rPr>
              <w:t>електротехнічного ліцею (за згодою);</w:t>
            </w:r>
          </w:p>
        </w:tc>
      </w:tr>
      <w:tr w:rsidR="00AA3DEB" w:rsidRPr="00AA3DEB" w14:paraId="39152B61" w14:textId="77777777" w:rsidTr="00AA3DEB">
        <w:trPr>
          <w:tblCellSpacing w:w="0" w:type="dxa"/>
        </w:trPr>
        <w:tc>
          <w:tcPr>
            <w:tcW w:w="3499" w:type="dxa"/>
            <w:tcBorders>
              <w:top w:val="nil"/>
              <w:left w:val="nil"/>
              <w:bottom w:val="nil"/>
              <w:right w:val="nil"/>
            </w:tcBorders>
            <w:vAlign w:val="center"/>
            <w:hideMark/>
          </w:tcPr>
          <w:p w14:paraId="278F3845"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 xml:space="preserve">Крупко Валентина </w:t>
            </w:r>
          </w:p>
          <w:p w14:paraId="3C6E726D"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Миколаївна</w:t>
            </w:r>
          </w:p>
        </w:tc>
        <w:tc>
          <w:tcPr>
            <w:tcW w:w="713" w:type="dxa"/>
            <w:tcBorders>
              <w:top w:val="nil"/>
              <w:left w:val="nil"/>
              <w:bottom w:val="nil"/>
              <w:right w:val="nil"/>
            </w:tcBorders>
            <w:vAlign w:val="center"/>
            <w:hideMark/>
          </w:tcPr>
          <w:p w14:paraId="7428A4BF" w14:textId="77777777" w:rsidR="00AA3DEB" w:rsidRPr="00AA3DEB" w:rsidRDefault="00AA3DEB" w:rsidP="00AA3DEB">
            <w:pPr>
              <w:tabs>
                <w:tab w:val="left" w:pos="5664"/>
              </w:tabs>
              <w:suppressAutoHyphens w:val="0"/>
              <w:jc w:val="center"/>
              <w:rPr>
                <w:sz w:val="24"/>
                <w:szCs w:val="24"/>
                <w:lang w:eastAsia="ru-RU"/>
              </w:rPr>
            </w:pPr>
            <w:r w:rsidRPr="00AA3DEB">
              <w:rPr>
                <w:color w:val="000000"/>
                <w:sz w:val="28"/>
                <w:szCs w:val="28"/>
                <w:lang w:eastAsia="ru-RU"/>
              </w:rPr>
              <w:t>–</w:t>
            </w:r>
          </w:p>
        </w:tc>
        <w:tc>
          <w:tcPr>
            <w:tcW w:w="5358" w:type="dxa"/>
            <w:tcBorders>
              <w:top w:val="nil"/>
              <w:left w:val="nil"/>
              <w:bottom w:val="nil"/>
              <w:right w:val="nil"/>
            </w:tcBorders>
            <w:vAlign w:val="center"/>
            <w:hideMark/>
          </w:tcPr>
          <w:p w14:paraId="56453BD5"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директор Палацу культури;</w:t>
            </w:r>
          </w:p>
        </w:tc>
      </w:tr>
      <w:tr w:rsidR="008008E9" w:rsidRPr="00AA3DEB" w14:paraId="178612C0" w14:textId="77777777" w:rsidTr="00AA3DEB">
        <w:trPr>
          <w:tblCellSpacing w:w="0" w:type="dxa"/>
        </w:trPr>
        <w:tc>
          <w:tcPr>
            <w:tcW w:w="3499" w:type="dxa"/>
            <w:tcBorders>
              <w:top w:val="nil"/>
              <w:left w:val="nil"/>
              <w:bottom w:val="nil"/>
              <w:right w:val="nil"/>
            </w:tcBorders>
            <w:vAlign w:val="center"/>
          </w:tcPr>
          <w:p w14:paraId="7C2DE946" w14:textId="77777777" w:rsidR="008008E9" w:rsidRPr="00AA3DEB" w:rsidRDefault="008008E9" w:rsidP="00AA3DEB">
            <w:pPr>
              <w:suppressAutoHyphens w:val="0"/>
              <w:spacing w:line="40" w:lineRule="atLeast"/>
              <w:rPr>
                <w:color w:val="000000"/>
                <w:sz w:val="28"/>
                <w:szCs w:val="28"/>
                <w:lang w:eastAsia="ru-RU"/>
              </w:rPr>
            </w:pPr>
            <w:r>
              <w:rPr>
                <w:color w:val="000000"/>
                <w:sz w:val="28"/>
                <w:szCs w:val="28"/>
                <w:lang w:eastAsia="ru-RU"/>
              </w:rPr>
              <w:t>Марков Дмитро Сергійович</w:t>
            </w:r>
          </w:p>
        </w:tc>
        <w:tc>
          <w:tcPr>
            <w:tcW w:w="713" w:type="dxa"/>
            <w:tcBorders>
              <w:top w:val="nil"/>
              <w:left w:val="nil"/>
              <w:bottom w:val="nil"/>
              <w:right w:val="nil"/>
            </w:tcBorders>
            <w:vAlign w:val="center"/>
          </w:tcPr>
          <w:p w14:paraId="085B15C0" w14:textId="77777777" w:rsidR="008008E9" w:rsidRPr="00AA3DEB" w:rsidRDefault="008008E9" w:rsidP="00AA3DEB">
            <w:pPr>
              <w:tabs>
                <w:tab w:val="left" w:pos="5664"/>
              </w:tabs>
              <w:suppressAutoHyphens w:val="0"/>
              <w:jc w:val="center"/>
              <w:rPr>
                <w:color w:val="000000"/>
                <w:sz w:val="28"/>
                <w:szCs w:val="28"/>
                <w:lang w:eastAsia="ru-RU"/>
              </w:rPr>
            </w:pPr>
          </w:p>
        </w:tc>
        <w:tc>
          <w:tcPr>
            <w:tcW w:w="5358" w:type="dxa"/>
            <w:tcBorders>
              <w:top w:val="nil"/>
              <w:left w:val="nil"/>
              <w:bottom w:val="nil"/>
              <w:right w:val="nil"/>
            </w:tcBorders>
            <w:vAlign w:val="center"/>
          </w:tcPr>
          <w:p w14:paraId="295E08D8" w14:textId="77777777" w:rsidR="008008E9" w:rsidRPr="00AA3DEB" w:rsidRDefault="008008E9" w:rsidP="00AA3DEB">
            <w:pPr>
              <w:suppressAutoHyphens w:val="0"/>
              <w:spacing w:line="40" w:lineRule="atLeast"/>
              <w:rPr>
                <w:color w:val="000000"/>
                <w:sz w:val="28"/>
                <w:szCs w:val="28"/>
                <w:lang w:eastAsia="ru-RU"/>
              </w:rPr>
            </w:pPr>
            <w:r>
              <w:rPr>
                <w:color w:val="000000"/>
                <w:sz w:val="28"/>
                <w:szCs w:val="28"/>
                <w:lang w:eastAsia="ru-RU"/>
              </w:rPr>
              <w:t>голова ГО ветеранів АТО та учасників бойових дій «Біла стріла»</w:t>
            </w:r>
          </w:p>
        </w:tc>
      </w:tr>
      <w:tr w:rsidR="00AA3DEB" w:rsidRPr="00AA3DEB" w14:paraId="357C3269" w14:textId="77777777" w:rsidTr="00AA3DEB">
        <w:trPr>
          <w:tblCellSpacing w:w="0" w:type="dxa"/>
        </w:trPr>
        <w:tc>
          <w:tcPr>
            <w:tcW w:w="3499" w:type="dxa"/>
            <w:tcBorders>
              <w:top w:val="nil"/>
              <w:left w:val="nil"/>
              <w:bottom w:val="nil"/>
              <w:right w:val="nil"/>
            </w:tcBorders>
            <w:vAlign w:val="center"/>
            <w:hideMark/>
          </w:tcPr>
          <w:p w14:paraId="0D89FFC8"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Микитенко Лілія Анатоліївна</w:t>
            </w:r>
          </w:p>
        </w:tc>
        <w:tc>
          <w:tcPr>
            <w:tcW w:w="713" w:type="dxa"/>
            <w:tcBorders>
              <w:top w:val="nil"/>
              <w:left w:val="nil"/>
              <w:bottom w:val="nil"/>
              <w:right w:val="nil"/>
            </w:tcBorders>
            <w:vAlign w:val="center"/>
            <w:hideMark/>
          </w:tcPr>
          <w:p w14:paraId="02265FB2" w14:textId="77777777" w:rsidR="00AA3DEB" w:rsidRPr="00AA3DEB" w:rsidRDefault="00AA3DEB" w:rsidP="00AA3DEB">
            <w:pPr>
              <w:tabs>
                <w:tab w:val="left" w:pos="5664"/>
              </w:tabs>
              <w:suppressAutoHyphens w:val="0"/>
              <w:jc w:val="center"/>
              <w:rPr>
                <w:sz w:val="24"/>
                <w:szCs w:val="24"/>
                <w:lang w:eastAsia="ru-RU"/>
              </w:rPr>
            </w:pPr>
            <w:r w:rsidRPr="00AA3DEB">
              <w:rPr>
                <w:color w:val="000000"/>
                <w:sz w:val="28"/>
                <w:szCs w:val="28"/>
                <w:lang w:eastAsia="ru-RU"/>
              </w:rPr>
              <w:t>–</w:t>
            </w:r>
          </w:p>
        </w:tc>
        <w:tc>
          <w:tcPr>
            <w:tcW w:w="5358" w:type="dxa"/>
            <w:tcBorders>
              <w:top w:val="nil"/>
              <w:left w:val="nil"/>
              <w:bottom w:val="nil"/>
              <w:right w:val="nil"/>
            </w:tcBorders>
            <w:vAlign w:val="center"/>
            <w:hideMark/>
          </w:tcPr>
          <w:p w14:paraId="1531E072"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начальник відділу освіти;</w:t>
            </w:r>
          </w:p>
        </w:tc>
      </w:tr>
      <w:tr w:rsidR="00AA3DEB" w:rsidRPr="00AA3DEB" w14:paraId="0A312160" w14:textId="77777777" w:rsidTr="00AA3DEB">
        <w:trPr>
          <w:tblCellSpacing w:w="0" w:type="dxa"/>
        </w:trPr>
        <w:tc>
          <w:tcPr>
            <w:tcW w:w="3499" w:type="dxa"/>
            <w:tcBorders>
              <w:top w:val="nil"/>
              <w:left w:val="nil"/>
              <w:bottom w:val="nil"/>
              <w:right w:val="nil"/>
            </w:tcBorders>
            <w:vAlign w:val="center"/>
            <w:hideMark/>
          </w:tcPr>
          <w:p w14:paraId="78A6AB13"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Набоченко</w:t>
            </w:r>
          </w:p>
          <w:p w14:paraId="2CFDFC4D"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Світлана Олександрівна</w:t>
            </w:r>
          </w:p>
        </w:tc>
        <w:tc>
          <w:tcPr>
            <w:tcW w:w="713" w:type="dxa"/>
            <w:tcBorders>
              <w:top w:val="nil"/>
              <w:left w:val="nil"/>
              <w:bottom w:val="nil"/>
              <w:right w:val="nil"/>
            </w:tcBorders>
            <w:vAlign w:val="center"/>
            <w:hideMark/>
          </w:tcPr>
          <w:p w14:paraId="26C4EE51" w14:textId="77777777" w:rsidR="00AA3DEB" w:rsidRPr="00AA3DEB" w:rsidRDefault="00AA3DEB" w:rsidP="00AA3DEB">
            <w:pPr>
              <w:tabs>
                <w:tab w:val="left" w:pos="5664"/>
              </w:tabs>
              <w:suppressAutoHyphens w:val="0"/>
              <w:jc w:val="center"/>
              <w:rPr>
                <w:sz w:val="24"/>
                <w:szCs w:val="24"/>
                <w:lang w:eastAsia="ru-RU"/>
              </w:rPr>
            </w:pPr>
            <w:r w:rsidRPr="00AA3DEB">
              <w:rPr>
                <w:color w:val="000000"/>
                <w:sz w:val="28"/>
                <w:szCs w:val="28"/>
                <w:lang w:eastAsia="ru-RU"/>
              </w:rPr>
              <w:t>–</w:t>
            </w:r>
          </w:p>
        </w:tc>
        <w:tc>
          <w:tcPr>
            <w:tcW w:w="5358" w:type="dxa"/>
            <w:tcBorders>
              <w:top w:val="nil"/>
              <w:left w:val="nil"/>
              <w:bottom w:val="nil"/>
              <w:right w:val="nil"/>
            </w:tcBorders>
            <w:vAlign w:val="center"/>
            <w:hideMark/>
          </w:tcPr>
          <w:p w14:paraId="6BF752D2" w14:textId="77777777" w:rsidR="00AA3DEB" w:rsidRPr="00AA3DEB" w:rsidRDefault="00AA3DEB" w:rsidP="00AA3DEB">
            <w:pPr>
              <w:tabs>
                <w:tab w:val="left" w:pos="5664"/>
              </w:tabs>
              <w:suppressAutoHyphens w:val="0"/>
              <w:rPr>
                <w:sz w:val="24"/>
                <w:szCs w:val="24"/>
                <w:lang w:eastAsia="ru-RU"/>
              </w:rPr>
            </w:pPr>
            <w:r w:rsidRPr="00AA3DEB">
              <w:rPr>
                <w:color w:val="000000"/>
                <w:sz w:val="28"/>
                <w:szCs w:val="28"/>
                <w:lang w:eastAsia="ru-RU"/>
              </w:rPr>
              <w:t>начальник відділу інформаційно-комп’ютерного забезпечення та організаційної роботи;</w:t>
            </w:r>
          </w:p>
        </w:tc>
      </w:tr>
      <w:tr w:rsidR="00DC7927" w:rsidRPr="00AA3DEB" w14:paraId="2F805E87" w14:textId="77777777" w:rsidTr="00AA3DEB">
        <w:trPr>
          <w:tblCellSpacing w:w="0" w:type="dxa"/>
        </w:trPr>
        <w:tc>
          <w:tcPr>
            <w:tcW w:w="3499" w:type="dxa"/>
            <w:tcBorders>
              <w:top w:val="nil"/>
              <w:left w:val="nil"/>
              <w:bottom w:val="nil"/>
              <w:right w:val="nil"/>
            </w:tcBorders>
            <w:vAlign w:val="center"/>
          </w:tcPr>
          <w:p w14:paraId="19DA26AF" w14:textId="77777777" w:rsidR="00DC7927" w:rsidRPr="00DC7927" w:rsidRDefault="00DC7927" w:rsidP="00DC7927">
            <w:pPr>
              <w:suppressAutoHyphens w:val="0"/>
              <w:spacing w:line="40" w:lineRule="atLeast"/>
              <w:rPr>
                <w:sz w:val="24"/>
                <w:szCs w:val="24"/>
                <w:lang w:val="ru-RU" w:eastAsia="ru-RU"/>
              </w:rPr>
            </w:pPr>
            <w:r w:rsidRPr="00DC7927">
              <w:rPr>
                <w:color w:val="000000"/>
                <w:sz w:val="28"/>
                <w:szCs w:val="28"/>
                <w:lang w:val="ru-RU" w:eastAsia="ru-RU"/>
              </w:rPr>
              <w:t>Парфентьєв</w:t>
            </w:r>
          </w:p>
          <w:p w14:paraId="610AD400" w14:textId="77777777" w:rsidR="00DC7927" w:rsidRPr="00AA3DEB" w:rsidRDefault="00DC7927" w:rsidP="00DC7927">
            <w:pPr>
              <w:suppressAutoHyphens w:val="0"/>
              <w:spacing w:line="40" w:lineRule="atLeast"/>
              <w:rPr>
                <w:color w:val="000000"/>
                <w:sz w:val="28"/>
                <w:szCs w:val="28"/>
                <w:lang w:eastAsia="ru-RU"/>
              </w:rPr>
            </w:pPr>
            <w:r w:rsidRPr="00DC7927">
              <w:rPr>
                <w:color w:val="000000"/>
                <w:sz w:val="28"/>
                <w:szCs w:val="28"/>
                <w:lang w:val="ru-RU" w:eastAsia="ru-RU"/>
              </w:rPr>
              <w:t>Вадим Михайлович</w:t>
            </w:r>
          </w:p>
        </w:tc>
        <w:tc>
          <w:tcPr>
            <w:tcW w:w="713" w:type="dxa"/>
            <w:tcBorders>
              <w:top w:val="nil"/>
              <w:left w:val="nil"/>
              <w:bottom w:val="nil"/>
              <w:right w:val="nil"/>
            </w:tcBorders>
            <w:vAlign w:val="center"/>
          </w:tcPr>
          <w:p w14:paraId="7773E853" w14:textId="77777777" w:rsidR="00DC7927" w:rsidRPr="00AA3DEB" w:rsidRDefault="00DC7927" w:rsidP="00AA3DEB">
            <w:pPr>
              <w:tabs>
                <w:tab w:val="left" w:pos="5664"/>
              </w:tabs>
              <w:suppressAutoHyphens w:val="0"/>
              <w:jc w:val="center"/>
              <w:rPr>
                <w:color w:val="000000"/>
                <w:sz w:val="28"/>
                <w:szCs w:val="28"/>
                <w:lang w:eastAsia="ru-RU"/>
              </w:rPr>
            </w:pPr>
          </w:p>
        </w:tc>
        <w:tc>
          <w:tcPr>
            <w:tcW w:w="5358" w:type="dxa"/>
            <w:tcBorders>
              <w:top w:val="nil"/>
              <w:left w:val="nil"/>
              <w:bottom w:val="nil"/>
              <w:right w:val="nil"/>
            </w:tcBorders>
            <w:vAlign w:val="center"/>
          </w:tcPr>
          <w:p w14:paraId="34A4C0AC" w14:textId="77777777" w:rsidR="00DC7927" w:rsidRPr="00AA3DEB" w:rsidRDefault="00DC7927" w:rsidP="00AA3DEB">
            <w:pPr>
              <w:tabs>
                <w:tab w:val="left" w:pos="5664"/>
              </w:tabs>
              <w:suppressAutoHyphens w:val="0"/>
              <w:rPr>
                <w:color w:val="000000"/>
                <w:sz w:val="28"/>
                <w:szCs w:val="28"/>
              </w:rPr>
            </w:pPr>
            <w:r w:rsidRPr="00DC7927">
              <w:rPr>
                <w:sz w:val="28"/>
              </w:rPr>
              <w:t>нач</w:t>
            </w:r>
            <w:r>
              <w:rPr>
                <w:color w:val="000000"/>
                <w:sz w:val="28"/>
                <w:szCs w:val="28"/>
              </w:rPr>
              <w:t>альник Каховського районного відділу поліції головного управління Національної поліції в Херсонській області (за згодою);</w:t>
            </w:r>
          </w:p>
        </w:tc>
      </w:tr>
      <w:tr w:rsidR="00AA3DEB" w:rsidRPr="00AA3DEB" w14:paraId="5FC5D017" w14:textId="77777777" w:rsidTr="00AA3DEB">
        <w:trPr>
          <w:tblCellSpacing w:w="0" w:type="dxa"/>
        </w:trPr>
        <w:tc>
          <w:tcPr>
            <w:tcW w:w="3499" w:type="dxa"/>
            <w:tcBorders>
              <w:top w:val="nil"/>
              <w:left w:val="nil"/>
              <w:bottom w:val="nil"/>
              <w:right w:val="nil"/>
            </w:tcBorders>
            <w:vAlign w:val="center"/>
            <w:hideMark/>
          </w:tcPr>
          <w:p w14:paraId="6AB724ED" w14:textId="77777777" w:rsidR="00AA3DEB" w:rsidRPr="00AA3DEB" w:rsidRDefault="00AA3DEB" w:rsidP="00AA3DEB">
            <w:pPr>
              <w:tabs>
                <w:tab w:val="left" w:pos="540"/>
              </w:tabs>
              <w:suppressAutoHyphens w:val="0"/>
              <w:jc w:val="both"/>
              <w:rPr>
                <w:sz w:val="24"/>
                <w:szCs w:val="24"/>
                <w:lang w:eastAsia="ru-RU"/>
              </w:rPr>
            </w:pPr>
            <w:r w:rsidRPr="00AA3DEB">
              <w:rPr>
                <w:color w:val="000000"/>
                <w:sz w:val="28"/>
                <w:szCs w:val="28"/>
                <w:lang w:eastAsia="ru-RU"/>
              </w:rPr>
              <w:t>Папуша</w:t>
            </w:r>
          </w:p>
          <w:p w14:paraId="0F1087AB" w14:textId="77777777" w:rsidR="00AA3DEB" w:rsidRPr="00AA3DEB" w:rsidRDefault="00AA3DEB" w:rsidP="00AA3DEB">
            <w:pPr>
              <w:tabs>
                <w:tab w:val="left" w:pos="540"/>
              </w:tabs>
              <w:suppressAutoHyphens w:val="0"/>
              <w:jc w:val="both"/>
              <w:rPr>
                <w:sz w:val="24"/>
                <w:szCs w:val="24"/>
                <w:lang w:eastAsia="ru-RU"/>
              </w:rPr>
            </w:pPr>
            <w:r w:rsidRPr="00AA3DEB">
              <w:rPr>
                <w:color w:val="000000"/>
                <w:sz w:val="28"/>
                <w:szCs w:val="28"/>
                <w:lang w:eastAsia="ru-RU"/>
              </w:rPr>
              <w:t>Дмитро Стратійович</w:t>
            </w:r>
          </w:p>
        </w:tc>
        <w:tc>
          <w:tcPr>
            <w:tcW w:w="713" w:type="dxa"/>
            <w:tcBorders>
              <w:top w:val="nil"/>
              <w:left w:val="nil"/>
              <w:bottom w:val="nil"/>
              <w:right w:val="nil"/>
            </w:tcBorders>
            <w:vAlign w:val="center"/>
            <w:hideMark/>
          </w:tcPr>
          <w:p w14:paraId="0831705C" w14:textId="77777777" w:rsidR="00AA3DEB" w:rsidRPr="00AA3DEB" w:rsidRDefault="00AA3DEB" w:rsidP="00AA3DEB">
            <w:pPr>
              <w:suppressAutoHyphens w:val="0"/>
              <w:jc w:val="center"/>
              <w:rPr>
                <w:sz w:val="24"/>
                <w:szCs w:val="24"/>
                <w:lang w:eastAsia="ru-RU"/>
              </w:rPr>
            </w:pPr>
            <w:r w:rsidRPr="00AA3DEB">
              <w:rPr>
                <w:color w:val="000000"/>
                <w:sz w:val="28"/>
                <w:szCs w:val="28"/>
                <w:lang w:eastAsia="ru-RU"/>
              </w:rPr>
              <w:t>–</w:t>
            </w:r>
          </w:p>
        </w:tc>
        <w:tc>
          <w:tcPr>
            <w:tcW w:w="5358" w:type="dxa"/>
            <w:tcBorders>
              <w:top w:val="nil"/>
              <w:left w:val="nil"/>
              <w:bottom w:val="nil"/>
              <w:right w:val="nil"/>
            </w:tcBorders>
            <w:vAlign w:val="center"/>
            <w:hideMark/>
          </w:tcPr>
          <w:p w14:paraId="6BB0269A" w14:textId="77777777" w:rsidR="00AA3DEB" w:rsidRPr="00AA3DEB" w:rsidRDefault="00AA3DEB" w:rsidP="00AA3DEB">
            <w:pPr>
              <w:tabs>
                <w:tab w:val="left" w:pos="708"/>
                <w:tab w:val="left" w:pos="4153"/>
                <w:tab w:val="left" w:pos="8307"/>
              </w:tabs>
              <w:suppressAutoHyphens w:val="0"/>
              <w:rPr>
                <w:sz w:val="24"/>
                <w:szCs w:val="24"/>
                <w:lang w:eastAsia="ru-RU"/>
              </w:rPr>
            </w:pPr>
            <w:r w:rsidRPr="00AA3DEB">
              <w:rPr>
                <w:color w:val="000000"/>
                <w:sz w:val="28"/>
                <w:szCs w:val="28"/>
                <w:lang w:eastAsia="ru-RU"/>
              </w:rPr>
              <w:t xml:space="preserve">голова ради ветеранів Новокаховської міської ради (за згодою); </w:t>
            </w:r>
          </w:p>
        </w:tc>
      </w:tr>
      <w:tr w:rsidR="00AA3DEB" w:rsidRPr="00AA3DEB" w14:paraId="3B5D2A5D" w14:textId="77777777" w:rsidTr="00AA3DEB">
        <w:trPr>
          <w:tblCellSpacing w:w="0" w:type="dxa"/>
        </w:trPr>
        <w:tc>
          <w:tcPr>
            <w:tcW w:w="3499" w:type="dxa"/>
            <w:tcBorders>
              <w:top w:val="nil"/>
              <w:left w:val="nil"/>
              <w:bottom w:val="nil"/>
              <w:right w:val="nil"/>
            </w:tcBorders>
            <w:vAlign w:val="center"/>
            <w:hideMark/>
          </w:tcPr>
          <w:p w14:paraId="42CCDCCB"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Севрюков</w:t>
            </w:r>
          </w:p>
          <w:p w14:paraId="483F3ACD"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Георгій Іванович</w:t>
            </w:r>
          </w:p>
          <w:p w14:paraId="3CBFA942" w14:textId="77777777" w:rsidR="00AA3DEB" w:rsidRPr="00AA3DEB" w:rsidRDefault="00AA3DEB" w:rsidP="00AA3DEB">
            <w:pPr>
              <w:suppressAutoHyphens w:val="0"/>
              <w:spacing w:line="40" w:lineRule="atLeast"/>
              <w:rPr>
                <w:sz w:val="24"/>
                <w:szCs w:val="24"/>
                <w:lang w:eastAsia="ru-RU"/>
              </w:rPr>
            </w:pPr>
            <w:r w:rsidRPr="00AA3DEB">
              <w:rPr>
                <w:sz w:val="24"/>
                <w:szCs w:val="24"/>
                <w:lang w:eastAsia="ru-RU"/>
              </w:rPr>
              <w:t> </w:t>
            </w:r>
          </w:p>
        </w:tc>
        <w:tc>
          <w:tcPr>
            <w:tcW w:w="713" w:type="dxa"/>
            <w:tcBorders>
              <w:top w:val="nil"/>
              <w:left w:val="nil"/>
              <w:bottom w:val="nil"/>
              <w:right w:val="nil"/>
            </w:tcBorders>
            <w:vAlign w:val="center"/>
            <w:hideMark/>
          </w:tcPr>
          <w:p w14:paraId="1FCD1A33" w14:textId="77777777" w:rsidR="00AA3DEB" w:rsidRPr="00AA3DEB" w:rsidRDefault="00AA3DEB" w:rsidP="00AA3DEB">
            <w:pPr>
              <w:tabs>
                <w:tab w:val="left" w:pos="5664"/>
              </w:tabs>
              <w:suppressAutoHyphens w:val="0"/>
              <w:jc w:val="center"/>
              <w:rPr>
                <w:sz w:val="24"/>
                <w:szCs w:val="24"/>
                <w:lang w:eastAsia="ru-RU"/>
              </w:rPr>
            </w:pPr>
            <w:r w:rsidRPr="00AA3DEB">
              <w:rPr>
                <w:color w:val="000000"/>
                <w:sz w:val="28"/>
                <w:szCs w:val="28"/>
                <w:lang w:eastAsia="ru-RU"/>
              </w:rPr>
              <w:t>–</w:t>
            </w:r>
          </w:p>
        </w:tc>
        <w:tc>
          <w:tcPr>
            <w:tcW w:w="5358" w:type="dxa"/>
            <w:tcBorders>
              <w:top w:val="nil"/>
              <w:left w:val="nil"/>
              <w:bottom w:val="nil"/>
              <w:right w:val="nil"/>
            </w:tcBorders>
            <w:vAlign w:val="center"/>
            <w:hideMark/>
          </w:tcPr>
          <w:p w14:paraId="1A72EC79"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ректор Новокаховського гуманітарного</w:t>
            </w:r>
          </w:p>
          <w:p w14:paraId="45E69E8C"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інституту ВМУРЛ «Україна» (за згодою);</w:t>
            </w:r>
          </w:p>
        </w:tc>
      </w:tr>
      <w:tr w:rsidR="00AA3DEB" w:rsidRPr="00AA3DEB" w14:paraId="3FC1FD10" w14:textId="77777777" w:rsidTr="00AA3DEB">
        <w:trPr>
          <w:tblCellSpacing w:w="0" w:type="dxa"/>
        </w:trPr>
        <w:tc>
          <w:tcPr>
            <w:tcW w:w="3499" w:type="dxa"/>
            <w:tcBorders>
              <w:top w:val="nil"/>
              <w:left w:val="nil"/>
              <w:bottom w:val="nil"/>
              <w:right w:val="nil"/>
            </w:tcBorders>
            <w:vAlign w:val="center"/>
            <w:hideMark/>
          </w:tcPr>
          <w:p w14:paraId="002F12E5"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Сердюк</w:t>
            </w:r>
          </w:p>
          <w:p w14:paraId="28F49E41"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Ігор Володимирович</w:t>
            </w:r>
          </w:p>
        </w:tc>
        <w:tc>
          <w:tcPr>
            <w:tcW w:w="713" w:type="dxa"/>
            <w:tcBorders>
              <w:top w:val="nil"/>
              <w:left w:val="nil"/>
              <w:bottom w:val="nil"/>
              <w:right w:val="nil"/>
            </w:tcBorders>
            <w:vAlign w:val="center"/>
            <w:hideMark/>
          </w:tcPr>
          <w:p w14:paraId="4B67ECE5" w14:textId="77777777" w:rsidR="00AA3DEB" w:rsidRPr="00AA3DEB" w:rsidRDefault="00AA3DEB" w:rsidP="00AA3DEB">
            <w:pPr>
              <w:suppressAutoHyphens w:val="0"/>
              <w:jc w:val="center"/>
              <w:rPr>
                <w:sz w:val="24"/>
                <w:szCs w:val="24"/>
                <w:lang w:eastAsia="ru-RU"/>
              </w:rPr>
            </w:pPr>
            <w:r w:rsidRPr="00AA3DEB">
              <w:rPr>
                <w:color w:val="000000"/>
                <w:sz w:val="28"/>
                <w:szCs w:val="28"/>
                <w:lang w:eastAsia="ru-RU"/>
              </w:rPr>
              <w:t>–</w:t>
            </w:r>
          </w:p>
        </w:tc>
        <w:tc>
          <w:tcPr>
            <w:tcW w:w="5358" w:type="dxa"/>
            <w:tcBorders>
              <w:top w:val="nil"/>
              <w:left w:val="nil"/>
              <w:bottom w:val="nil"/>
              <w:right w:val="nil"/>
            </w:tcBorders>
            <w:vAlign w:val="center"/>
            <w:hideMark/>
          </w:tcPr>
          <w:p w14:paraId="6CF7E7C7"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 xml:space="preserve">директор ДНЗ </w:t>
            </w:r>
            <w:r w:rsidR="004710A1">
              <w:rPr>
                <w:color w:val="000000"/>
                <w:sz w:val="28"/>
                <w:szCs w:val="28"/>
                <w:lang w:eastAsia="ru-RU"/>
              </w:rPr>
              <w:t>«Професійно-</w:t>
            </w:r>
            <w:r w:rsidRPr="00AA3DEB">
              <w:rPr>
                <w:color w:val="000000"/>
                <w:sz w:val="28"/>
                <w:szCs w:val="28"/>
                <w:lang w:eastAsia="ru-RU"/>
              </w:rPr>
              <w:t xml:space="preserve">технічне училище №14 м. Нова Каховка» </w:t>
            </w:r>
          </w:p>
          <w:p w14:paraId="7D83AE48"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(за згодою);</w:t>
            </w:r>
          </w:p>
        </w:tc>
      </w:tr>
      <w:tr w:rsidR="00AA3DEB" w:rsidRPr="00AA3DEB" w14:paraId="26B10D6B" w14:textId="77777777" w:rsidTr="00AA3DEB">
        <w:trPr>
          <w:tblCellSpacing w:w="0" w:type="dxa"/>
        </w:trPr>
        <w:tc>
          <w:tcPr>
            <w:tcW w:w="3499" w:type="dxa"/>
            <w:tcBorders>
              <w:top w:val="nil"/>
              <w:left w:val="nil"/>
              <w:bottom w:val="nil"/>
              <w:right w:val="nil"/>
            </w:tcBorders>
            <w:vAlign w:val="center"/>
            <w:hideMark/>
          </w:tcPr>
          <w:p w14:paraId="101620DD"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Трифонова</w:t>
            </w:r>
          </w:p>
          <w:p w14:paraId="3BF76DCA"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Ольга Пилипівна</w:t>
            </w:r>
            <w:r w:rsidRPr="00AA3DEB">
              <w:rPr>
                <w:color w:val="000000"/>
                <w:sz w:val="10"/>
                <w:szCs w:val="10"/>
                <w:lang w:eastAsia="ru-RU"/>
              </w:rPr>
              <w:t> </w:t>
            </w:r>
          </w:p>
        </w:tc>
        <w:tc>
          <w:tcPr>
            <w:tcW w:w="713" w:type="dxa"/>
            <w:tcBorders>
              <w:top w:val="nil"/>
              <w:left w:val="nil"/>
              <w:bottom w:val="nil"/>
              <w:right w:val="nil"/>
            </w:tcBorders>
            <w:vAlign w:val="center"/>
            <w:hideMark/>
          </w:tcPr>
          <w:p w14:paraId="1E3BBE5E" w14:textId="77777777" w:rsidR="00AA3DEB" w:rsidRPr="00AA3DEB" w:rsidRDefault="00AA3DEB" w:rsidP="00AA3DEB">
            <w:pPr>
              <w:tabs>
                <w:tab w:val="left" w:pos="5664"/>
              </w:tabs>
              <w:suppressAutoHyphens w:val="0"/>
              <w:jc w:val="center"/>
              <w:rPr>
                <w:sz w:val="24"/>
                <w:szCs w:val="24"/>
                <w:lang w:eastAsia="ru-RU"/>
              </w:rPr>
            </w:pPr>
            <w:r w:rsidRPr="00AA3DEB">
              <w:rPr>
                <w:color w:val="000000"/>
                <w:sz w:val="28"/>
                <w:szCs w:val="28"/>
                <w:lang w:eastAsia="ru-RU"/>
              </w:rPr>
              <w:t>–</w:t>
            </w:r>
          </w:p>
        </w:tc>
        <w:tc>
          <w:tcPr>
            <w:tcW w:w="5358" w:type="dxa"/>
            <w:tcBorders>
              <w:top w:val="nil"/>
              <w:left w:val="nil"/>
              <w:bottom w:val="nil"/>
              <w:right w:val="nil"/>
            </w:tcBorders>
            <w:vAlign w:val="center"/>
            <w:hideMark/>
          </w:tcPr>
          <w:p w14:paraId="7502E9C5" w14:textId="77777777" w:rsidR="00AA3DEB" w:rsidRPr="00AA3DEB" w:rsidRDefault="00AA3DEB" w:rsidP="00AA3DEB">
            <w:pPr>
              <w:suppressAutoHyphens w:val="0"/>
              <w:spacing w:line="40" w:lineRule="atLeast"/>
              <w:rPr>
                <w:sz w:val="24"/>
                <w:szCs w:val="24"/>
                <w:lang w:eastAsia="ru-RU"/>
              </w:rPr>
            </w:pPr>
            <w:r w:rsidRPr="00AA3DEB">
              <w:rPr>
                <w:color w:val="000000"/>
                <w:sz w:val="28"/>
                <w:szCs w:val="28"/>
                <w:lang w:eastAsia="ru-RU"/>
              </w:rPr>
              <w:t>ректор Новокаховського політехнічного</w:t>
            </w:r>
          </w:p>
          <w:p w14:paraId="0BCF31AA" w14:textId="77777777" w:rsidR="00AA3DEB" w:rsidRPr="00AA3DEB" w:rsidRDefault="00AA3DEB" w:rsidP="00AA3DEB">
            <w:pPr>
              <w:tabs>
                <w:tab w:val="left" w:pos="5664"/>
              </w:tabs>
              <w:suppressAutoHyphens w:val="0"/>
              <w:rPr>
                <w:sz w:val="24"/>
                <w:szCs w:val="24"/>
                <w:lang w:eastAsia="ru-RU"/>
              </w:rPr>
            </w:pPr>
            <w:r w:rsidRPr="00AA3DEB">
              <w:rPr>
                <w:color w:val="000000"/>
                <w:sz w:val="28"/>
                <w:szCs w:val="28"/>
                <w:lang w:eastAsia="ru-RU"/>
              </w:rPr>
              <w:t>інституту (за згодою);</w:t>
            </w:r>
          </w:p>
        </w:tc>
      </w:tr>
    </w:tbl>
    <w:p w14:paraId="715C805C" w14:textId="77777777" w:rsidR="00AA3DEB" w:rsidRDefault="00AA3DEB" w:rsidP="00774E64">
      <w:pPr>
        <w:jc w:val="both"/>
        <w:rPr>
          <w:sz w:val="28"/>
          <w:szCs w:val="28"/>
        </w:rPr>
      </w:pPr>
    </w:p>
    <w:p w14:paraId="04B535FF" w14:textId="77777777" w:rsidR="004710A1" w:rsidRDefault="004710A1" w:rsidP="00774E64">
      <w:pPr>
        <w:jc w:val="both"/>
        <w:rPr>
          <w:sz w:val="28"/>
          <w:szCs w:val="28"/>
        </w:rPr>
      </w:pPr>
    </w:p>
    <w:p w14:paraId="36E532C2" w14:textId="77777777" w:rsidR="004710A1" w:rsidRPr="004710A1" w:rsidRDefault="004710A1" w:rsidP="00774E64">
      <w:pPr>
        <w:jc w:val="both"/>
        <w:rPr>
          <w:sz w:val="28"/>
          <w:szCs w:val="28"/>
        </w:rPr>
      </w:pPr>
    </w:p>
    <w:p w14:paraId="11D8FC05" w14:textId="77777777" w:rsidR="00774E64" w:rsidRPr="004710A1" w:rsidRDefault="00774E64" w:rsidP="00774E64">
      <w:pPr>
        <w:jc w:val="both"/>
        <w:rPr>
          <w:sz w:val="28"/>
          <w:szCs w:val="28"/>
        </w:rPr>
      </w:pPr>
      <w:r w:rsidRPr="004710A1">
        <w:rPr>
          <w:sz w:val="28"/>
          <w:szCs w:val="28"/>
        </w:rPr>
        <w:t xml:space="preserve">Заступник міського голови </w:t>
      </w:r>
      <w:r w:rsidRPr="004710A1">
        <w:rPr>
          <w:sz w:val="28"/>
          <w:szCs w:val="28"/>
        </w:rPr>
        <w:tab/>
      </w:r>
      <w:r w:rsidRPr="004710A1">
        <w:rPr>
          <w:sz w:val="28"/>
          <w:szCs w:val="28"/>
        </w:rPr>
        <w:tab/>
      </w:r>
      <w:r w:rsidRPr="004710A1">
        <w:rPr>
          <w:sz w:val="28"/>
          <w:szCs w:val="28"/>
        </w:rPr>
        <w:tab/>
      </w:r>
      <w:r w:rsidRPr="004710A1">
        <w:rPr>
          <w:sz w:val="28"/>
          <w:szCs w:val="28"/>
        </w:rPr>
        <w:tab/>
      </w:r>
      <w:r w:rsidR="00A41520" w:rsidRPr="004710A1">
        <w:rPr>
          <w:sz w:val="28"/>
          <w:szCs w:val="28"/>
        </w:rPr>
        <w:tab/>
      </w:r>
      <w:r w:rsidRPr="004710A1">
        <w:rPr>
          <w:sz w:val="28"/>
          <w:szCs w:val="28"/>
        </w:rPr>
        <w:t>Леонід ЧУРСИНОВ</w:t>
      </w:r>
    </w:p>
    <w:p w14:paraId="4C49007E" w14:textId="77777777" w:rsidR="00794B5E" w:rsidRPr="004710A1" w:rsidRDefault="00794B5E" w:rsidP="00794B5E">
      <w:pPr>
        <w:pStyle w:val="7"/>
        <w:jc w:val="center"/>
        <w:rPr>
          <w:rFonts w:ascii="Times New Roman" w:hAnsi="Times New Roman" w:cs="Times New Roman"/>
          <w:i w:val="0"/>
          <w:sz w:val="28"/>
          <w:szCs w:val="28"/>
        </w:rPr>
      </w:pPr>
    </w:p>
    <w:p w14:paraId="27A4AFDA" w14:textId="77777777" w:rsidR="00E35C22" w:rsidRPr="004710A1" w:rsidRDefault="0089093B" w:rsidP="00213F25">
      <w:pPr>
        <w:pStyle w:val="7"/>
        <w:spacing w:before="0"/>
        <w:ind w:left="6096"/>
        <w:rPr>
          <w:rFonts w:ascii="Times New Roman" w:hAnsi="Times New Roman" w:cs="Times New Roman"/>
          <w:i w:val="0"/>
          <w:color w:val="auto"/>
          <w:sz w:val="28"/>
          <w:szCs w:val="28"/>
        </w:rPr>
      </w:pPr>
      <w:r w:rsidRPr="004710A1">
        <w:rPr>
          <w:rFonts w:ascii="Times New Roman" w:hAnsi="Times New Roman" w:cs="Times New Roman"/>
          <w:i w:val="0"/>
          <w:sz w:val="28"/>
          <w:szCs w:val="28"/>
        </w:rPr>
        <w:br w:type="page"/>
      </w:r>
      <w:r w:rsidR="00E35C22" w:rsidRPr="004710A1">
        <w:rPr>
          <w:rFonts w:ascii="Times New Roman" w:hAnsi="Times New Roman" w:cs="Times New Roman"/>
          <w:i w:val="0"/>
          <w:color w:val="auto"/>
          <w:sz w:val="28"/>
          <w:szCs w:val="28"/>
        </w:rPr>
        <w:lastRenderedPageBreak/>
        <w:t>Додаток 2</w:t>
      </w:r>
    </w:p>
    <w:p w14:paraId="73FAFC02" w14:textId="1E1824B0" w:rsidR="00E35C22" w:rsidRDefault="00E35C22" w:rsidP="00213F25">
      <w:pPr>
        <w:ind w:left="6096"/>
        <w:rPr>
          <w:sz w:val="28"/>
          <w:szCs w:val="28"/>
        </w:rPr>
      </w:pPr>
      <w:r w:rsidRPr="004710A1">
        <w:rPr>
          <w:sz w:val="28"/>
          <w:szCs w:val="28"/>
        </w:rPr>
        <w:t xml:space="preserve">до розпорядження міського голови </w:t>
      </w:r>
    </w:p>
    <w:p w14:paraId="1F442F35" w14:textId="15D3D1BC" w:rsidR="00213F25" w:rsidRPr="004710A1" w:rsidRDefault="00213F25" w:rsidP="00213F25">
      <w:pPr>
        <w:ind w:left="6096"/>
        <w:rPr>
          <w:sz w:val="28"/>
          <w:szCs w:val="28"/>
        </w:rPr>
      </w:pPr>
      <w:r>
        <w:rPr>
          <w:i/>
          <w:iCs/>
          <w:sz w:val="28"/>
          <w:szCs w:val="28"/>
        </w:rPr>
        <w:t>24.12.2021 № 401-р</w:t>
      </w:r>
    </w:p>
    <w:p w14:paraId="7EA2D34E" w14:textId="77777777" w:rsidR="00E35C22" w:rsidRDefault="00E35C22" w:rsidP="00213F25">
      <w:pPr>
        <w:pStyle w:val="7"/>
        <w:jc w:val="center"/>
        <w:rPr>
          <w:rFonts w:ascii="Times New Roman" w:hAnsi="Times New Roman" w:cs="Times New Roman"/>
          <w:i w:val="0"/>
          <w:color w:val="auto"/>
          <w:sz w:val="28"/>
          <w:szCs w:val="28"/>
        </w:rPr>
      </w:pPr>
      <w:r w:rsidRPr="004710A1">
        <w:rPr>
          <w:rFonts w:ascii="Times New Roman" w:hAnsi="Times New Roman" w:cs="Times New Roman"/>
          <w:i w:val="0"/>
          <w:color w:val="auto"/>
          <w:sz w:val="28"/>
          <w:szCs w:val="28"/>
        </w:rPr>
        <w:t>ПОЛОЖЕННЯ</w:t>
      </w:r>
    </w:p>
    <w:p w14:paraId="47915DD5" w14:textId="77777777" w:rsidR="004710A1" w:rsidRPr="004710A1" w:rsidRDefault="00AA1EE1" w:rsidP="00213F25">
      <w:pPr>
        <w:jc w:val="center"/>
        <w:rPr>
          <w:sz w:val="28"/>
          <w:szCs w:val="28"/>
        </w:rPr>
      </w:pPr>
      <w:r w:rsidRPr="004710A1">
        <w:rPr>
          <w:sz w:val="28"/>
          <w:szCs w:val="28"/>
        </w:rPr>
        <w:t xml:space="preserve">про </w:t>
      </w:r>
      <w:r w:rsidRPr="00AA1EE1">
        <w:rPr>
          <w:sz w:val="28"/>
          <w:szCs w:val="28"/>
        </w:rPr>
        <w:t>координаційну раду з національно-патріотичного виховання на території Новокаховської територіальної громади</w:t>
      </w:r>
    </w:p>
    <w:p w14:paraId="2EC99005" w14:textId="77777777" w:rsidR="00FF3A5D" w:rsidRDefault="00AA1EE1" w:rsidP="00AA1EE1">
      <w:pPr>
        <w:ind w:firstLine="709"/>
        <w:jc w:val="both"/>
        <w:rPr>
          <w:sz w:val="28"/>
          <w:szCs w:val="28"/>
        </w:rPr>
      </w:pPr>
      <w:r w:rsidRPr="00AA1EE1">
        <w:rPr>
          <w:sz w:val="28"/>
          <w:szCs w:val="28"/>
        </w:rPr>
        <w:t xml:space="preserve">1.Координаційна рада з питань національно-патріотичного виховання </w:t>
      </w:r>
      <w:r>
        <w:rPr>
          <w:sz w:val="28"/>
          <w:szCs w:val="28"/>
        </w:rPr>
        <w:t>на території Новокаховської територіальної</w:t>
      </w:r>
      <w:r w:rsidRPr="00AA1EE1">
        <w:rPr>
          <w:sz w:val="28"/>
          <w:szCs w:val="28"/>
        </w:rPr>
        <w:t xml:space="preserve"> </w:t>
      </w:r>
      <w:r>
        <w:rPr>
          <w:sz w:val="28"/>
          <w:szCs w:val="28"/>
        </w:rPr>
        <w:t xml:space="preserve">громади </w:t>
      </w:r>
      <w:r w:rsidRPr="00AA1EE1">
        <w:rPr>
          <w:sz w:val="28"/>
          <w:szCs w:val="28"/>
        </w:rPr>
        <w:t xml:space="preserve">(далі  —  координаційна рада) є консультативно-дорадчим органом, утвореним для вивчення проблемних питань у сфері національно-патріотичного виховання та внесення пропозицій щодо їх вирішення на території </w:t>
      </w:r>
      <w:r w:rsidR="00FF3A5D" w:rsidRPr="00AA1EE1">
        <w:rPr>
          <w:sz w:val="28"/>
          <w:szCs w:val="28"/>
        </w:rPr>
        <w:t>Новокаховської територіальної громади</w:t>
      </w:r>
      <w:r w:rsidR="00FF3A5D">
        <w:rPr>
          <w:sz w:val="28"/>
          <w:szCs w:val="28"/>
        </w:rPr>
        <w:t>.</w:t>
      </w:r>
      <w:r w:rsidR="00FF3A5D" w:rsidRPr="00AA1EE1">
        <w:rPr>
          <w:sz w:val="28"/>
          <w:szCs w:val="28"/>
        </w:rPr>
        <w:t xml:space="preserve"> </w:t>
      </w:r>
    </w:p>
    <w:p w14:paraId="05A6C8EA" w14:textId="77777777" w:rsidR="00AA1EE1" w:rsidRPr="00AA1EE1" w:rsidRDefault="00AA1EE1" w:rsidP="00AA1EE1">
      <w:pPr>
        <w:ind w:firstLine="709"/>
        <w:jc w:val="both"/>
        <w:rPr>
          <w:sz w:val="28"/>
          <w:szCs w:val="28"/>
        </w:rPr>
      </w:pPr>
      <w:r w:rsidRPr="00AA1EE1">
        <w:rPr>
          <w:sz w:val="28"/>
          <w:szCs w:val="28"/>
        </w:rPr>
        <w:t>2. Координаційна рада у своїй діяльності керується Конституцією і законами України, указами Президента України, постановами Верховної</w:t>
      </w:r>
      <w:r w:rsidR="003D00D3">
        <w:rPr>
          <w:sz w:val="28"/>
          <w:szCs w:val="28"/>
        </w:rPr>
        <w:t xml:space="preserve"> </w:t>
      </w:r>
      <w:r w:rsidRPr="00AA1EE1">
        <w:rPr>
          <w:sz w:val="28"/>
          <w:szCs w:val="28"/>
        </w:rPr>
        <w:t>Ради України, прийнятими відповідно до Конституції та законів України, актами Кабінету Міністрів України, наказами міністерств, розпорядженнями голови</w:t>
      </w:r>
      <w:r w:rsidR="003D00D3">
        <w:rPr>
          <w:sz w:val="28"/>
          <w:szCs w:val="28"/>
        </w:rPr>
        <w:t xml:space="preserve"> Новокаховської територіальної громади</w:t>
      </w:r>
      <w:r w:rsidRPr="00AA1EE1">
        <w:rPr>
          <w:sz w:val="28"/>
          <w:szCs w:val="28"/>
        </w:rPr>
        <w:t xml:space="preserve">, а також цим </w:t>
      </w:r>
      <w:r w:rsidR="00FF3A5D">
        <w:rPr>
          <w:sz w:val="28"/>
          <w:szCs w:val="28"/>
        </w:rPr>
        <w:t>П</w:t>
      </w:r>
      <w:r w:rsidRPr="00AA1EE1">
        <w:rPr>
          <w:sz w:val="28"/>
          <w:szCs w:val="28"/>
        </w:rPr>
        <w:t>оложенням.</w:t>
      </w:r>
    </w:p>
    <w:p w14:paraId="6A767C37" w14:textId="77777777" w:rsidR="00AA1EE1" w:rsidRPr="00AA1EE1" w:rsidRDefault="00AA1EE1" w:rsidP="00AA1EE1">
      <w:pPr>
        <w:ind w:firstLine="709"/>
        <w:jc w:val="both"/>
        <w:rPr>
          <w:sz w:val="28"/>
          <w:szCs w:val="28"/>
        </w:rPr>
      </w:pPr>
      <w:r w:rsidRPr="00AA1EE1">
        <w:rPr>
          <w:sz w:val="28"/>
          <w:szCs w:val="28"/>
        </w:rPr>
        <w:t>3. Основними завданнями координаційної ради є:</w:t>
      </w:r>
    </w:p>
    <w:p w14:paraId="5E88478F" w14:textId="77777777" w:rsidR="00AA1EE1" w:rsidRPr="00AA1EE1" w:rsidRDefault="00AA1EE1" w:rsidP="003D00D3">
      <w:pPr>
        <w:jc w:val="both"/>
        <w:rPr>
          <w:sz w:val="28"/>
          <w:szCs w:val="28"/>
        </w:rPr>
      </w:pPr>
      <w:r w:rsidRPr="00AA1EE1">
        <w:rPr>
          <w:sz w:val="28"/>
          <w:szCs w:val="28"/>
        </w:rPr>
        <w:t>1) сприяння:</w:t>
      </w:r>
    </w:p>
    <w:p w14:paraId="2D2E2346" w14:textId="77777777" w:rsidR="00AA1EE1" w:rsidRPr="00AA1EE1" w:rsidRDefault="00AA1EE1" w:rsidP="00AA1EE1">
      <w:pPr>
        <w:ind w:firstLine="709"/>
        <w:jc w:val="both"/>
        <w:rPr>
          <w:sz w:val="28"/>
          <w:szCs w:val="28"/>
        </w:rPr>
      </w:pPr>
      <w:r w:rsidRPr="00AA1EE1">
        <w:rPr>
          <w:sz w:val="28"/>
          <w:szCs w:val="28"/>
        </w:rPr>
        <w:t xml:space="preserve">здійсненню повноважень </w:t>
      </w:r>
      <w:r w:rsidR="003D00D3">
        <w:rPr>
          <w:sz w:val="28"/>
          <w:szCs w:val="28"/>
        </w:rPr>
        <w:t>міської ради</w:t>
      </w:r>
      <w:r w:rsidRPr="00AA1EE1">
        <w:rPr>
          <w:sz w:val="28"/>
          <w:szCs w:val="28"/>
        </w:rPr>
        <w:t xml:space="preserve"> з питань національно-патріотичного виховання на території</w:t>
      </w:r>
      <w:r w:rsidR="003D00D3">
        <w:rPr>
          <w:sz w:val="28"/>
          <w:szCs w:val="28"/>
        </w:rPr>
        <w:t xml:space="preserve"> Новокаховської територіальної громади;</w:t>
      </w:r>
    </w:p>
    <w:p w14:paraId="5E0C049A" w14:textId="77777777" w:rsidR="00AA1EE1" w:rsidRPr="00AA1EE1" w:rsidRDefault="00FF3A5D" w:rsidP="00AA1EE1">
      <w:pPr>
        <w:ind w:firstLine="709"/>
        <w:jc w:val="both"/>
        <w:rPr>
          <w:sz w:val="28"/>
          <w:szCs w:val="28"/>
        </w:rPr>
      </w:pPr>
      <w:r>
        <w:rPr>
          <w:sz w:val="28"/>
          <w:szCs w:val="28"/>
        </w:rPr>
        <w:t>співпраці міської</w:t>
      </w:r>
      <w:r w:rsidR="00AA1EE1" w:rsidRPr="00AA1EE1">
        <w:rPr>
          <w:sz w:val="28"/>
          <w:szCs w:val="28"/>
        </w:rPr>
        <w:t xml:space="preserve"> </w:t>
      </w:r>
      <w:r w:rsidR="003D00D3">
        <w:rPr>
          <w:sz w:val="28"/>
          <w:szCs w:val="28"/>
        </w:rPr>
        <w:t>ради</w:t>
      </w:r>
      <w:r w:rsidR="00AA1EE1" w:rsidRPr="00AA1EE1">
        <w:rPr>
          <w:sz w:val="28"/>
          <w:szCs w:val="28"/>
        </w:rPr>
        <w:t xml:space="preserve"> з громадськими об’єднаннями з питань національно-патріотичного виховання;</w:t>
      </w:r>
    </w:p>
    <w:p w14:paraId="0E196F6D" w14:textId="77777777" w:rsidR="00AA1EE1" w:rsidRPr="00AA1EE1" w:rsidRDefault="00AA1EE1" w:rsidP="00AA1EE1">
      <w:pPr>
        <w:ind w:firstLine="709"/>
        <w:jc w:val="both"/>
        <w:rPr>
          <w:sz w:val="28"/>
          <w:szCs w:val="28"/>
        </w:rPr>
      </w:pPr>
      <w:r w:rsidRPr="00AA1EE1">
        <w:rPr>
          <w:sz w:val="28"/>
          <w:szCs w:val="28"/>
        </w:rPr>
        <w:t>провадженню інформаційно-просвітницької діяльності з національно-патріотичного виховання;</w:t>
      </w:r>
    </w:p>
    <w:p w14:paraId="00D45629" w14:textId="77777777" w:rsidR="00AA1EE1" w:rsidRPr="00AA1EE1" w:rsidRDefault="00AA1EE1" w:rsidP="00AA1EE1">
      <w:pPr>
        <w:ind w:firstLine="709"/>
        <w:jc w:val="both"/>
        <w:rPr>
          <w:sz w:val="28"/>
          <w:szCs w:val="28"/>
        </w:rPr>
      </w:pPr>
      <w:r w:rsidRPr="00AA1EE1">
        <w:rPr>
          <w:sz w:val="28"/>
          <w:szCs w:val="28"/>
        </w:rPr>
        <w:t>висвітленню діяльності громадських об’єднань національно-патріотичного спрямування, центрів національно-патріотичного виховання, військово-патріотичних центрів, гуртків, клубів, структурних підрозділів молодіжних центрів, відповідальних за національно-патріотичне виховання;</w:t>
      </w:r>
    </w:p>
    <w:p w14:paraId="6CFA00CA" w14:textId="77777777" w:rsidR="00AA1EE1" w:rsidRPr="00AA1EE1" w:rsidRDefault="00AA1EE1" w:rsidP="00D94CBA">
      <w:pPr>
        <w:jc w:val="both"/>
        <w:rPr>
          <w:sz w:val="28"/>
          <w:szCs w:val="28"/>
        </w:rPr>
      </w:pPr>
      <w:r w:rsidRPr="00AA1EE1">
        <w:rPr>
          <w:sz w:val="28"/>
          <w:szCs w:val="28"/>
        </w:rPr>
        <w:t>2) участь у проведення моніторингу:</w:t>
      </w:r>
    </w:p>
    <w:p w14:paraId="4DFD316E" w14:textId="77777777" w:rsidR="00AA1EE1" w:rsidRPr="00AA1EE1" w:rsidRDefault="00AA1EE1" w:rsidP="00AA1EE1">
      <w:pPr>
        <w:ind w:firstLine="709"/>
        <w:jc w:val="both"/>
        <w:rPr>
          <w:sz w:val="28"/>
          <w:szCs w:val="28"/>
        </w:rPr>
      </w:pPr>
      <w:r w:rsidRPr="00AA1EE1">
        <w:rPr>
          <w:sz w:val="28"/>
          <w:szCs w:val="28"/>
        </w:rPr>
        <w:t xml:space="preserve">здійснення заходів з національно-патріотичного виховання на території </w:t>
      </w:r>
      <w:r w:rsidR="00D94CBA">
        <w:rPr>
          <w:sz w:val="28"/>
          <w:szCs w:val="28"/>
        </w:rPr>
        <w:t xml:space="preserve">Новокаховської </w:t>
      </w:r>
      <w:r w:rsidRPr="00AA1EE1">
        <w:rPr>
          <w:sz w:val="28"/>
          <w:szCs w:val="28"/>
        </w:rPr>
        <w:t xml:space="preserve">територіальної </w:t>
      </w:r>
      <w:r w:rsidR="00D94CBA">
        <w:rPr>
          <w:sz w:val="28"/>
          <w:szCs w:val="28"/>
        </w:rPr>
        <w:t>громади</w:t>
      </w:r>
      <w:r w:rsidRPr="00AA1EE1">
        <w:rPr>
          <w:sz w:val="28"/>
          <w:szCs w:val="28"/>
        </w:rPr>
        <w:t>;</w:t>
      </w:r>
    </w:p>
    <w:p w14:paraId="055E2B7F" w14:textId="77777777" w:rsidR="00AA1EE1" w:rsidRPr="00AA1EE1" w:rsidRDefault="00AA1EE1" w:rsidP="00AA1EE1">
      <w:pPr>
        <w:ind w:firstLine="709"/>
        <w:jc w:val="both"/>
        <w:rPr>
          <w:sz w:val="28"/>
          <w:szCs w:val="28"/>
        </w:rPr>
      </w:pPr>
      <w:r w:rsidRPr="00AA1EE1">
        <w:rPr>
          <w:sz w:val="28"/>
          <w:szCs w:val="28"/>
        </w:rPr>
        <w:t>реалізації програм (проектів, заходів), розроблених інститутами громадянського суспільства, відповідно до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затвердженого постановою Кабінету Міністрів України від 12 жовтня 2011 р. № 1049;</w:t>
      </w:r>
    </w:p>
    <w:p w14:paraId="08B75525" w14:textId="77777777" w:rsidR="00AA1EE1" w:rsidRPr="00AA1EE1" w:rsidRDefault="00AA1EE1" w:rsidP="00D94CBA">
      <w:pPr>
        <w:jc w:val="both"/>
        <w:rPr>
          <w:sz w:val="28"/>
          <w:szCs w:val="28"/>
        </w:rPr>
      </w:pPr>
      <w:r w:rsidRPr="00AA1EE1">
        <w:rPr>
          <w:sz w:val="28"/>
          <w:szCs w:val="28"/>
        </w:rPr>
        <w:t>3) підготовка пропозицій щодо:</w:t>
      </w:r>
    </w:p>
    <w:p w14:paraId="7C4A3425" w14:textId="77777777" w:rsidR="00AA1EE1" w:rsidRPr="00AA1EE1" w:rsidRDefault="00AA1EE1" w:rsidP="00AA1EE1">
      <w:pPr>
        <w:ind w:firstLine="709"/>
        <w:jc w:val="both"/>
        <w:rPr>
          <w:sz w:val="28"/>
          <w:szCs w:val="28"/>
        </w:rPr>
      </w:pPr>
      <w:r w:rsidRPr="00AA1EE1">
        <w:rPr>
          <w:sz w:val="28"/>
          <w:szCs w:val="28"/>
        </w:rPr>
        <w:t xml:space="preserve">удосконалення актів </w:t>
      </w:r>
      <w:r w:rsidR="00D94CBA">
        <w:rPr>
          <w:sz w:val="28"/>
          <w:szCs w:val="28"/>
        </w:rPr>
        <w:t>міської ради</w:t>
      </w:r>
      <w:r w:rsidRPr="00AA1EE1">
        <w:rPr>
          <w:sz w:val="28"/>
          <w:szCs w:val="28"/>
        </w:rPr>
        <w:t xml:space="preserve"> та підвищення ефективності її діяльності з національно-патріотичного виховання на території </w:t>
      </w:r>
      <w:r w:rsidR="00D94CBA">
        <w:rPr>
          <w:sz w:val="28"/>
          <w:szCs w:val="28"/>
        </w:rPr>
        <w:t xml:space="preserve">Новокаховської </w:t>
      </w:r>
      <w:r w:rsidRPr="00AA1EE1">
        <w:rPr>
          <w:sz w:val="28"/>
          <w:szCs w:val="28"/>
        </w:rPr>
        <w:t xml:space="preserve">територіальної </w:t>
      </w:r>
      <w:r w:rsidR="00D94CBA">
        <w:rPr>
          <w:sz w:val="28"/>
          <w:szCs w:val="28"/>
        </w:rPr>
        <w:t>громади</w:t>
      </w:r>
      <w:r w:rsidRPr="00AA1EE1">
        <w:rPr>
          <w:sz w:val="28"/>
          <w:szCs w:val="28"/>
        </w:rPr>
        <w:t xml:space="preserve"> відповідно до пріоритетів та </w:t>
      </w:r>
      <w:r w:rsidRPr="00AA1EE1">
        <w:rPr>
          <w:sz w:val="28"/>
          <w:szCs w:val="28"/>
        </w:rPr>
        <w:lastRenderedPageBreak/>
        <w:t>основних напрямів національно-патріотичного виховання, визначених у Стратегії національно-патріотичного виховання, затвердженій Указом Президента України від 18 травня 2019 р. № 286, та Державній цільовій соціальній програмі національно-патріотичного виховання на період до 2025 року, затвердженій постановою Кабінету Міністрів України від 30 червня 2021 р.</w:t>
      </w:r>
      <w:r w:rsidR="00FF3A5D">
        <w:rPr>
          <w:sz w:val="28"/>
          <w:szCs w:val="28"/>
        </w:rPr>
        <w:t xml:space="preserve"> № 673</w:t>
      </w:r>
      <w:r w:rsidRPr="00AA1EE1">
        <w:rPr>
          <w:sz w:val="28"/>
          <w:szCs w:val="28"/>
        </w:rPr>
        <w:t>;</w:t>
      </w:r>
    </w:p>
    <w:p w14:paraId="45BF6920" w14:textId="77777777" w:rsidR="00AA1EE1" w:rsidRPr="00AA1EE1" w:rsidRDefault="00AA1EE1" w:rsidP="006F6FA3">
      <w:pPr>
        <w:ind w:firstLine="709"/>
        <w:jc w:val="both"/>
        <w:rPr>
          <w:sz w:val="28"/>
          <w:szCs w:val="28"/>
        </w:rPr>
      </w:pPr>
      <w:r w:rsidRPr="00AA1EE1">
        <w:rPr>
          <w:sz w:val="28"/>
          <w:szCs w:val="28"/>
        </w:rPr>
        <w:t>р</w:t>
      </w:r>
      <w:r w:rsidR="00D94CBA">
        <w:rPr>
          <w:sz w:val="28"/>
          <w:szCs w:val="28"/>
        </w:rPr>
        <w:t xml:space="preserve">озвитку військово-патріотичної та </w:t>
      </w:r>
      <w:r w:rsidRPr="00AA1EE1">
        <w:rPr>
          <w:sz w:val="28"/>
          <w:szCs w:val="28"/>
        </w:rPr>
        <w:t xml:space="preserve">військово-спортивної підготовки </w:t>
      </w:r>
      <w:r w:rsidR="006F6FA3">
        <w:rPr>
          <w:sz w:val="28"/>
          <w:szCs w:val="28"/>
        </w:rPr>
        <w:t xml:space="preserve">молоді, </w:t>
      </w:r>
      <w:r w:rsidRPr="00AA1EE1">
        <w:rPr>
          <w:sz w:val="28"/>
          <w:szCs w:val="28"/>
        </w:rPr>
        <w:t xml:space="preserve">всебічного сприяння </w:t>
      </w:r>
      <w:r w:rsidR="006F6FA3">
        <w:rPr>
          <w:sz w:val="28"/>
          <w:szCs w:val="28"/>
        </w:rPr>
        <w:t>Новокаховської міської ради</w:t>
      </w:r>
      <w:r w:rsidRPr="00AA1EE1">
        <w:rPr>
          <w:sz w:val="28"/>
          <w:szCs w:val="28"/>
        </w:rPr>
        <w:t xml:space="preserve"> у проведенні</w:t>
      </w:r>
      <w:r w:rsidR="006F6FA3">
        <w:rPr>
          <w:sz w:val="28"/>
          <w:szCs w:val="28"/>
        </w:rPr>
        <w:t xml:space="preserve"> </w:t>
      </w:r>
      <w:r w:rsidRPr="00AA1EE1">
        <w:rPr>
          <w:sz w:val="28"/>
          <w:szCs w:val="28"/>
        </w:rPr>
        <w:t>Всеукраїнської дитячо-юнац</w:t>
      </w:r>
      <w:r w:rsidR="006F6FA3">
        <w:rPr>
          <w:sz w:val="28"/>
          <w:szCs w:val="28"/>
        </w:rPr>
        <w:t>ької військово-патріотичної гри</w:t>
      </w:r>
      <w:r w:rsidRPr="00AA1EE1">
        <w:rPr>
          <w:sz w:val="28"/>
          <w:szCs w:val="28"/>
        </w:rPr>
        <w:t xml:space="preserve"> “Сокіл”</w:t>
      </w:r>
      <w:r w:rsidR="006F6FA3">
        <w:rPr>
          <w:sz w:val="28"/>
          <w:szCs w:val="28"/>
        </w:rPr>
        <w:t xml:space="preserve"> </w:t>
      </w:r>
      <w:r w:rsidRPr="00AA1EE1">
        <w:rPr>
          <w:sz w:val="28"/>
          <w:szCs w:val="28"/>
        </w:rPr>
        <w:t xml:space="preserve">(“Джура”), у тому числі за окремими напрямами (“Джура-Оборонець”, </w:t>
      </w:r>
      <w:r w:rsidR="006F6FA3">
        <w:rPr>
          <w:sz w:val="28"/>
          <w:szCs w:val="28"/>
        </w:rPr>
        <w:t xml:space="preserve">“Джура-Десантник”, “Джура-Прикордонник”, “Джура-Гвардієць”, “Джура-Поліцейський” тощо). </w:t>
      </w:r>
    </w:p>
    <w:p w14:paraId="5B30C9DD" w14:textId="77777777" w:rsidR="00AA1EE1" w:rsidRPr="00AA1EE1" w:rsidRDefault="00AA1EE1" w:rsidP="00AA1EE1">
      <w:pPr>
        <w:ind w:firstLine="709"/>
        <w:jc w:val="both"/>
        <w:rPr>
          <w:sz w:val="28"/>
          <w:szCs w:val="28"/>
        </w:rPr>
      </w:pPr>
      <w:r w:rsidRPr="00AA1EE1">
        <w:rPr>
          <w:sz w:val="28"/>
          <w:szCs w:val="28"/>
        </w:rPr>
        <w:t>4. Координаційна рада згідно з покла</w:t>
      </w:r>
      <w:r w:rsidR="006F6FA3">
        <w:rPr>
          <w:sz w:val="28"/>
          <w:szCs w:val="28"/>
        </w:rPr>
        <w:t>деними на неї завданнями</w:t>
      </w:r>
      <w:r w:rsidRPr="00AA1EE1">
        <w:rPr>
          <w:sz w:val="28"/>
          <w:szCs w:val="28"/>
        </w:rPr>
        <w:t xml:space="preserve"> на території </w:t>
      </w:r>
      <w:r w:rsidR="006F6FA3">
        <w:rPr>
          <w:sz w:val="28"/>
          <w:szCs w:val="28"/>
        </w:rPr>
        <w:t xml:space="preserve">Новокаховської </w:t>
      </w:r>
      <w:r w:rsidR="006F6FA3" w:rsidRPr="00AA1EE1">
        <w:rPr>
          <w:sz w:val="28"/>
          <w:szCs w:val="28"/>
        </w:rPr>
        <w:t>те</w:t>
      </w:r>
      <w:r w:rsidRPr="00AA1EE1">
        <w:rPr>
          <w:sz w:val="28"/>
          <w:szCs w:val="28"/>
        </w:rPr>
        <w:t xml:space="preserve">риторіальної </w:t>
      </w:r>
      <w:r w:rsidR="006F6FA3">
        <w:rPr>
          <w:sz w:val="28"/>
          <w:szCs w:val="28"/>
        </w:rPr>
        <w:t>громади</w:t>
      </w:r>
      <w:r w:rsidRPr="00AA1EE1">
        <w:rPr>
          <w:sz w:val="28"/>
          <w:szCs w:val="28"/>
        </w:rPr>
        <w:t>:</w:t>
      </w:r>
    </w:p>
    <w:p w14:paraId="79BD09EF" w14:textId="77777777" w:rsidR="00AA1EE1" w:rsidRPr="00AA1EE1" w:rsidRDefault="00AA1EE1" w:rsidP="00AA1EE1">
      <w:pPr>
        <w:ind w:firstLine="709"/>
        <w:jc w:val="both"/>
        <w:rPr>
          <w:sz w:val="28"/>
          <w:szCs w:val="28"/>
        </w:rPr>
      </w:pPr>
      <w:r w:rsidRPr="00AA1EE1">
        <w:rPr>
          <w:sz w:val="28"/>
          <w:szCs w:val="28"/>
        </w:rPr>
        <w:t>1) проводить аналіз стану справ та причин виникнення проблем у сфері національно-патріотичного виховання;</w:t>
      </w:r>
    </w:p>
    <w:p w14:paraId="6433102E" w14:textId="77777777" w:rsidR="00AA1EE1" w:rsidRPr="00AA1EE1" w:rsidRDefault="00AA1EE1" w:rsidP="00AA1EE1">
      <w:pPr>
        <w:ind w:firstLine="709"/>
        <w:jc w:val="both"/>
        <w:rPr>
          <w:sz w:val="28"/>
          <w:szCs w:val="28"/>
        </w:rPr>
      </w:pPr>
      <w:r w:rsidRPr="00AA1EE1">
        <w:rPr>
          <w:sz w:val="28"/>
          <w:szCs w:val="28"/>
        </w:rPr>
        <w:t>2) вивчає та г</w:t>
      </w:r>
      <w:r w:rsidR="006F6FA3">
        <w:rPr>
          <w:sz w:val="28"/>
          <w:szCs w:val="28"/>
        </w:rPr>
        <w:t>отує пропозиції за результатами</w:t>
      </w:r>
      <w:r w:rsidRPr="00AA1EE1">
        <w:rPr>
          <w:sz w:val="28"/>
          <w:szCs w:val="28"/>
        </w:rPr>
        <w:t xml:space="preserve"> діяльності </w:t>
      </w:r>
      <w:r w:rsidR="006F6FA3">
        <w:rPr>
          <w:sz w:val="28"/>
          <w:szCs w:val="28"/>
        </w:rPr>
        <w:t xml:space="preserve">Новокаховської міської ради </w:t>
      </w:r>
      <w:r w:rsidRPr="00AA1EE1">
        <w:rPr>
          <w:sz w:val="28"/>
          <w:szCs w:val="28"/>
        </w:rPr>
        <w:t>у сфері національно-патріотичного виховання;</w:t>
      </w:r>
    </w:p>
    <w:p w14:paraId="1600A661" w14:textId="77777777" w:rsidR="00AA1EE1" w:rsidRPr="00AA1EE1" w:rsidRDefault="00AA1EE1" w:rsidP="006F6FA3">
      <w:pPr>
        <w:ind w:firstLine="709"/>
        <w:jc w:val="both"/>
        <w:rPr>
          <w:sz w:val="28"/>
          <w:szCs w:val="28"/>
        </w:rPr>
      </w:pPr>
      <w:r w:rsidRPr="00AA1EE1">
        <w:rPr>
          <w:sz w:val="28"/>
          <w:szCs w:val="28"/>
        </w:rPr>
        <w:t xml:space="preserve">3) проводить моніторинг стану виконання </w:t>
      </w:r>
      <w:r w:rsidR="006F6FA3">
        <w:rPr>
          <w:sz w:val="28"/>
          <w:szCs w:val="28"/>
        </w:rPr>
        <w:t>Новокаховської міської ради покладених на неї завдань з</w:t>
      </w:r>
      <w:r w:rsidRPr="00AA1EE1">
        <w:rPr>
          <w:sz w:val="28"/>
          <w:szCs w:val="28"/>
        </w:rPr>
        <w:t xml:space="preserve"> національно-патріотичного виховання;</w:t>
      </w:r>
    </w:p>
    <w:p w14:paraId="31FB9FC5" w14:textId="77777777" w:rsidR="00AA1EE1" w:rsidRPr="00AA1EE1" w:rsidRDefault="00AA1EE1" w:rsidP="00AA1EE1">
      <w:pPr>
        <w:ind w:firstLine="709"/>
        <w:jc w:val="both"/>
        <w:rPr>
          <w:sz w:val="28"/>
          <w:szCs w:val="28"/>
        </w:rPr>
      </w:pPr>
      <w:r w:rsidRPr="00AA1EE1">
        <w:rPr>
          <w:sz w:val="28"/>
          <w:szCs w:val="28"/>
        </w:rPr>
        <w:t xml:space="preserve">4) бере участь у розробленні проектів актів </w:t>
      </w:r>
      <w:r w:rsidR="006F6FA3">
        <w:rPr>
          <w:sz w:val="28"/>
          <w:szCs w:val="28"/>
        </w:rPr>
        <w:t xml:space="preserve">Новокаховської міської ради </w:t>
      </w:r>
      <w:r w:rsidRPr="00AA1EE1">
        <w:rPr>
          <w:sz w:val="28"/>
          <w:szCs w:val="28"/>
        </w:rPr>
        <w:t>з питань національно-патріотичного виховання;</w:t>
      </w:r>
    </w:p>
    <w:p w14:paraId="1D2D1BD0" w14:textId="77777777" w:rsidR="00AA1EE1" w:rsidRPr="00AA1EE1" w:rsidRDefault="00AA1EE1" w:rsidP="00AA1EE1">
      <w:pPr>
        <w:ind w:firstLine="709"/>
        <w:jc w:val="both"/>
        <w:rPr>
          <w:sz w:val="28"/>
          <w:szCs w:val="28"/>
        </w:rPr>
      </w:pPr>
      <w:r w:rsidRPr="00AA1EE1">
        <w:rPr>
          <w:sz w:val="28"/>
          <w:szCs w:val="28"/>
        </w:rPr>
        <w:t xml:space="preserve">5) подає </w:t>
      </w:r>
      <w:r w:rsidR="006F6FA3">
        <w:rPr>
          <w:sz w:val="28"/>
          <w:szCs w:val="28"/>
        </w:rPr>
        <w:t xml:space="preserve">Новокаховській міській раді </w:t>
      </w:r>
      <w:r w:rsidRPr="00AA1EE1">
        <w:rPr>
          <w:sz w:val="28"/>
          <w:szCs w:val="28"/>
        </w:rPr>
        <w:t>розроблені за результатами своєї роботи пропозиції та рекомендації, зокрема до регіональни</w:t>
      </w:r>
      <w:r w:rsidR="006F6FA3">
        <w:rPr>
          <w:sz w:val="28"/>
          <w:szCs w:val="28"/>
        </w:rPr>
        <w:t>х програм</w:t>
      </w:r>
      <w:r w:rsidRPr="00AA1EE1">
        <w:rPr>
          <w:sz w:val="28"/>
          <w:szCs w:val="28"/>
        </w:rPr>
        <w:t xml:space="preserve"> із</w:t>
      </w:r>
      <w:r w:rsidR="006F6FA3">
        <w:rPr>
          <w:sz w:val="28"/>
          <w:szCs w:val="28"/>
        </w:rPr>
        <w:t xml:space="preserve"> </w:t>
      </w:r>
      <w:r w:rsidRPr="00AA1EE1">
        <w:rPr>
          <w:sz w:val="28"/>
          <w:szCs w:val="28"/>
        </w:rPr>
        <w:t>питань національно-патріотичного виховання;</w:t>
      </w:r>
    </w:p>
    <w:p w14:paraId="6690CCD5" w14:textId="77777777" w:rsidR="00AA1EE1" w:rsidRPr="00AA1EE1" w:rsidRDefault="006F6FA3" w:rsidP="00AA1EE1">
      <w:pPr>
        <w:ind w:firstLine="709"/>
        <w:jc w:val="both"/>
        <w:rPr>
          <w:sz w:val="28"/>
          <w:szCs w:val="28"/>
        </w:rPr>
      </w:pPr>
      <w:r>
        <w:rPr>
          <w:sz w:val="28"/>
          <w:szCs w:val="28"/>
        </w:rPr>
        <w:t>6) здійснює взаємодію та</w:t>
      </w:r>
      <w:r w:rsidR="00AA1EE1" w:rsidRPr="00AA1EE1">
        <w:rPr>
          <w:sz w:val="28"/>
          <w:szCs w:val="28"/>
        </w:rPr>
        <w:t xml:space="preserve"> обмін досвідом роботи з іншими координаційними радами.</w:t>
      </w:r>
    </w:p>
    <w:p w14:paraId="5C0EF226" w14:textId="77777777" w:rsidR="00AA1EE1" w:rsidRPr="00AA1EE1" w:rsidRDefault="00AA1EE1" w:rsidP="00AA1EE1">
      <w:pPr>
        <w:ind w:firstLine="709"/>
        <w:jc w:val="both"/>
        <w:rPr>
          <w:sz w:val="28"/>
          <w:szCs w:val="28"/>
        </w:rPr>
      </w:pPr>
      <w:r w:rsidRPr="00AA1EE1">
        <w:rPr>
          <w:sz w:val="28"/>
          <w:szCs w:val="28"/>
        </w:rPr>
        <w:t>5. Координаційна рада має право:</w:t>
      </w:r>
    </w:p>
    <w:p w14:paraId="446C95CA" w14:textId="77777777" w:rsidR="00AA1EE1" w:rsidRPr="00AA1EE1" w:rsidRDefault="00AA1EE1" w:rsidP="00AA1EE1">
      <w:pPr>
        <w:ind w:firstLine="709"/>
        <w:jc w:val="both"/>
        <w:rPr>
          <w:sz w:val="28"/>
          <w:szCs w:val="28"/>
        </w:rPr>
      </w:pPr>
      <w:r w:rsidRPr="00AA1EE1">
        <w:rPr>
          <w:sz w:val="28"/>
          <w:szCs w:val="28"/>
        </w:rPr>
        <w:t>1) отримувати в установленому порядку від центральних та місцевих органів виконавчої влади, органів місцевого самоврядування, підприємств,</w:t>
      </w:r>
      <w:r w:rsidR="006F6FA3">
        <w:rPr>
          <w:sz w:val="28"/>
          <w:szCs w:val="28"/>
        </w:rPr>
        <w:t xml:space="preserve"> </w:t>
      </w:r>
      <w:r w:rsidRPr="00AA1EE1">
        <w:rPr>
          <w:sz w:val="28"/>
          <w:szCs w:val="28"/>
        </w:rPr>
        <w:t>установ та організацій інформацію, необхідну для виконання покладених на неї завдань;</w:t>
      </w:r>
    </w:p>
    <w:p w14:paraId="14BB3523" w14:textId="77777777" w:rsidR="00AA1EE1" w:rsidRPr="00AA1EE1" w:rsidRDefault="00AA1EE1" w:rsidP="00AA1EE1">
      <w:pPr>
        <w:ind w:firstLine="709"/>
        <w:jc w:val="both"/>
        <w:rPr>
          <w:sz w:val="28"/>
          <w:szCs w:val="28"/>
        </w:rPr>
      </w:pPr>
      <w:r w:rsidRPr="00AA1EE1">
        <w:rPr>
          <w:sz w:val="28"/>
          <w:szCs w:val="28"/>
        </w:rPr>
        <w:t>2) залучати до участі у своїй роботі представників місцевих органів виконавчої влади, органів місцевого самоврядування, підприємств, установ, організацій, а також громадських об’єднань (за погодженням з їх керівниками) і незалежних експертів (за згодою);</w:t>
      </w:r>
    </w:p>
    <w:p w14:paraId="6CF22F84" w14:textId="77777777" w:rsidR="00AA1EE1" w:rsidRPr="00AA1EE1" w:rsidRDefault="00AA1EE1" w:rsidP="00AA1EE1">
      <w:pPr>
        <w:ind w:firstLine="709"/>
        <w:jc w:val="both"/>
        <w:rPr>
          <w:sz w:val="28"/>
          <w:szCs w:val="28"/>
        </w:rPr>
      </w:pPr>
      <w:r w:rsidRPr="00AA1EE1">
        <w:rPr>
          <w:sz w:val="28"/>
          <w:szCs w:val="28"/>
        </w:rPr>
        <w:t>3) розглядати пропозиції інститутів громадянського суспільства та звернення громадян із питань, що належать до компетенції координаційної ради;</w:t>
      </w:r>
    </w:p>
    <w:p w14:paraId="2215D6D0" w14:textId="77777777" w:rsidR="00AA1EE1" w:rsidRPr="00AA1EE1" w:rsidRDefault="00AA1EE1" w:rsidP="00AA1EE1">
      <w:pPr>
        <w:ind w:firstLine="709"/>
        <w:jc w:val="both"/>
        <w:rPr>
          <w:sz w:val="28"/>
          <w:szCs w:val="28"/>
        </w:rPr>
      </w:pPr>
      <w:r w:rsidRPr="00AA1EE1">
        <w:rPr>
          <w:sz w:val="28"/>
          <w:szCs w:val="28"/>
        </w:rPr>
        <w:t>4) для оперативного вирішення актуальних питань, що належать до компетенції координаційної ради, та для виконання покладених на неї завдань утворювати постійні або тимчасові робочі групи, що діють у період між її засіданнями;</w:t>
      </w:r>
    </w:p>
    <w:p w14:paraId="3ADEA6C8" w14:textId="77777777" w:rsidR="00AA1EE1" w:rsidRPr="00AA1EE1" w:rsidRDefault="00AA1EE1" w:rsidP="00AA1EE1">
      <w:pPr>
        <w:ind w:firstLine="709"/>
        <w:jc w:val="both"/>
        <w:rPr>
          <w:sz w:val="28"/>
          <w:szCs w:val="28"/>
        </w:rPr>
      </w:pPr>
      <w:r w:rsidRPr="00AA1EE1">
        <w:rPr>
          <w:sz w:val="28"/>
          <w:szCs w:val="28"/>
        </w:rPr>
        <w:t>5) організовувати проведення конференцій, семінарів, нарад та інших заходів;</w:t>
      </w:r>
    </w:p>
    <w:p w14:paraId="0AB1097F" w14:textId="77777777" w:rsidR="00AA1EE1" w:rsidRPr="00AA1EE1" w:rsidRDefault="00AA1EE1" w:rsidP="00AA1EE1">
      <w:pPr>
        <w:ind w:firstLine="709"/>
        <w:jc w:val="both"/>
        <w:rPr>
          <w:sz w:val="28"/>
          <w:szCs w:val="28"/>
        </w:rPr>
      </w:pPr>
      <w:r w:rsidRPr="00AA1EE1">
        <w:rPr>
          <w:sz w:val="28"/>
          <w:szCs w:val="28"/>
        </w:rPr>
        <w:lastRenderedPageBreak/>
        <w:t>6) вносити пропозиції щодо заохочення в установленому порядку представників інститутів громадянського суспільства та окремих громадян за їх внесок у розвиток національно-патріотичного виховання.</w:t>
      </w:r>
    </w:p>
    <w:p w14:paraId="44C60183" w14:textId="77777777" w:rsidR="00AA1EE1" w:rsidRPr="00AA1EE1" w:rsidRDefault="00AA1EE1" w:rsidP="00AA1EE1">
      <w:pPr>
        <w:ind w:firstLine="709"/>
        <w:jc w:val="both"/>
        <w:rPr>
          <w:sz w:val="28"/>
          <w:szCs w:val="28"/>
        </w:rPr>
      </w:pPr>
      <w:r w:rsidRPr="00AA1EE1">
        <w:rPr>
          <w:sz w:val="28"/>
          <w:szCs w:val="28"/>
        </w:rPr>
        <w:t>6. До складу координаційної ради входять:</w:t>
      </w:r>
    </w:p>
    <w:p w14:paraId="7B34D727" w14:textId="77777777" w:rsidR="00AA1EE1" w:rsidRPr="00AA1EE1" w:rsidRDefault="00AA1EE1" w:rsidP="00AA1EE1">
      <w:pPr>
        <w:ind w:firstLine="709"/>
        <w:jc w:val="both"/>
        <w:rPr>
          <w:sz w:val="28"/>
          <w:szCs w:val="28"/>
        </w:rPr>
      </w:pPr>
      <w:r w:rsidRPr="00AA1EE1">
        <w:rPr>
          <w:sz w:val="28"/>
          <w:szCs w:val="28"/>
        </w:rPr>
        <w:t xml:space="preserve">голова координаційної ради  —  заступник голови </w:t>
      </w:r>
      <w:r w:rsidR="006F6FA3">
        <w:rPr>
          <w:sz w:val="28"/>
          <w:szCs w:val="28"/>
        </w:rPr>
        <w:t xml:space="preserve">Новокаховської міської ради, </w:t>
      </w:r>
      <w:r w:rsidRPr="00AA1EE1">
        <w:rPr>
          <w:sz w:val="28"/>
          <w:szCs w:val="28"/>
        </w:rPr>
        <w:t>відповідно до розподілу функціональних обов’язків;</w:t>
      </w:r>
    </w:p>
    <w:p w14:paraId="352EE7D5" w14:textId="77777777" w:rsidR="00AA1EE1" w:rsidRPr="00AA1EE1" w:rsidRDefault="00AA1EE1" w:rsidP="00811AAF">
      <w:pPr>
        <w:ind w:firstLine="709"/>
        <w:jc w:val="both"/>
        <w:rPr>
          <w:sz w:val="28"/>
          <w:szCs w:val="28"/>
        </w:rPr>
      </w:pPr>
      <w:r w:rsidRPr="00AA1EE1">
        <w:rPr>
          <w:sz w:val="28"/>
          <w:szCs w:val="28"/>
        </w:rPr>
        <w:t>засту</w:t>
      </w:r>
      <w:r w:rsidR="00811AAF">
        <w:rPr>
          <w:sz w:val="28"/>
          <w:szCs w:val="28"/>
        </w:rPr>
        <w:t>пник голови координаційної ради —</w:t>
      </w:r>
      <w:r w:rsidRPr="00AA1EE1">
        <w:rPr>
          <w:sz w:val="28"/>
          <w:szCs w:val="28"/>
        </w:rPr>
        <w:t xml:space="preserve"> </w:t>
      </w:r>
      <w:r w:rsidR="00811AAF">
        <w:rPr>
          <w:sz w:val="28"/>
          <w:szCs w:val="28"/>
        </w:rPr>
        <w:t>начальник відділу у справах сім</w:t>
      </w:r>
      <w:r w:rsidR="00811AAF" w:rsidRPr="00811AAF">
        <w:rPr>
          <w:sz w:val="28"/>
          <w:szCs w:val="28"/>
          <w:lang w:val="ru-RU"/>
        </w:rPr>
        <w:t>`</w:t>
      </w:r>
      <w:r w:rsidR="00811AAF">
        <w:rPr>
          <w:sz w:val="28"/>
          <w:szCs w:val="28"/>
        </w:rPr>
        <w:t>ї, молоді, фізичної культури та спорту</w:t>
      </w:r>
      <w:r w:rsidRPr="00AA1EE1">
        <w:rPr>
          <w:sz w:val="28"/>
          <w:szCs w:val="28"/>
        </w:rPr>
        <w:t>;</w:t>
      </w:r>
    </w:p>
    <w:p w14:paraId="6380A92C" w14:textId="77777777" w:rsidR="00AA1EE1" w:rsidRPr="00AA1EE1" w:rsidRDefault="00AA1EE1" w:rsidP="00AA1EE1">
      <w:pPr>
        <w:ind w:firstLine="709"/>
        <w:jc w:val="both"/>
        <w:rPr>
          <w:sz w:val="28"/>
          <w:szCs w:val="28"/>
        </w:rPr>
      </w:pPr>
      <w:r w:rsidRPr="00AA1EE1">
        <w:rPr>
          <w:sz w:val="28"/>
          <w:szCs w:val="28"/>
        </w:rPr>
        <w:t xml:space="preserve">секретар координаційної ради  —  </w:t>
      </w:r>
      <w:r w:rsidR="00811AAF">
        <w:rPr>
          <w:sz w:val="28"/>
          <w:szCs w:val="28"/>
        </w:rPr>
        <w:t>головний спеціаліст Відділу</w:t>
      </w:r>
      <w:r w:rsidRPr="00AA1EE1">
        <w:rPr>
          <w:sz w:val="28"/>
          <w:szCs w:val="28"/>
        </w:rPr>
        <w:t xml:space="preserve"> до функціональних </w:t>
      </w:r>
      <w:r w:rsidR="00811AAF">
        <w:rPr>
          <w:sz w:val="28"/>
          <w:szCs w:val="28"/>
        </w:rPr>
        <w:t>обов’язків якого належить</w:t>
      </w:r>
      <w:r w:rsidRPr="00AA1EE1">
        <w:rPr>
          <w:sz w:val="28"/>
          <w:szCs w:val="28"/>
        </w:rPr>
        <w:t xml:space="preserve"> реалізація державної політики у сфері</w:t>
      </w:r>
      <w:r w:rsidR="00811AAF">
        <w:rPr>
          <w:sz w:val="28"/>
          <w:szCs w:val="28"/>
        </w:rPr>
        <w:t xml:space="preserve"> </w:t>
      </w:r>
      <w:r w:rsidRPr="00AA1EE1">
        <w:rPr>
          <w:sz w:val="28"/>
          <w:szCs w:val="28"/>
        </w:rPr>
        <w:t>національно-патріотичного виховання;</w:t>
      </w:r>
    </w:p>
    <w:p w14:paraId="59E6F22C" w14:textId="77777777" w:rsidR="00AA1EE1" w:rsidRPr="00AA1EE1" w:rsidRDefault="00AA1EE1" w:rsidP="00AA1EE1">
      <w:pPr>
        <w:ind w:firstLine="709"/>
        <w:jc w:val="both"/>
        <w:rPr>
          <w:sz w:val="28"/>
          <w:szCs w:val="28"/>
        </w:rPr>
      </w:pPr>
      <w:r w:rsidRPr="00AA1EE1">
        <w:rPr>
          <w:sz w:val="28"/>
          <w:szCs w:val="28"/>
        </w:rPr>
        <w:t>представники територіальних органів Національної поліції, Адміністрації Держприкордонслужби, ДСНС, Держлісагентства, інших центральних органів виконавчої влади, а також регіонального органу СБУ, обласних, районних рад, виконавчих органів сільських, селищних, міських, районних у містах (у разі їх утворення) рад (за згодою);</w:t>
      </w:r>
    </w:p>
    <w:p w14:paraId="0BE55F20" w14:textId="77777777" w:rsidR="00AA1EE1" w:rsidRPr="00AA1EE1" w:rsidRDefault="00AA1EE1" w:rsidP="00AA1EE1">
      <w:pPr>
        <w:ind w:firstLine="709"/>
        <w:jc w:val="both"/>
        <w:rPr>
          <w:sz w:val="28"/>
          <w:szCs w:val="28"/>
        </w:rPr>
      </w:pPr>
      <w:r w:rsidRPr="00AA1EE1">
        <w:rPr>
          <w:sz w:val="28"/>
          <w:szCs w:val="28"/>
        </w:rPr>
        <w:t xml:space="preserve">представники </w:t>
      </w:r>
      <w:r w:rsidR="00811AAF">
        <w:rPr>
          <w:sz w:val="28"/>
          <w:szCs w:val="28"/>
        </w:rPr>
        <w:t>військових частин Збройних Сил</w:t>
      </w:r>
      <w:r w:rsidRPr="00AA1EE1">
        <w:rPr>
          <w:sz w:val="28"/>
          <w:szCs w:val="28"/>
        </w:rPr>
        <w:t xml:space="preserve">, розташованих на території </w:t>
      </w:r>
      <w:r w:rsidR="00811AAF">
        <w:rPr>
          <w:sz w:val="28"/>
          <w:szCs w:val="28"/>
        </w:rPr>
        <w:t xml:space="preserve">Новокаховської </w:t>
      </w:r>
      <w:r w:rsidRPr="00AA1EE1">
        <w:rPr>
          <w:sz w:val="28"/>
          <w:szCs w:val="28"/>
        </w:rPr>
        <w:t xml:space="preserve">територіальної </w:t>
      </w:r>
      <w:r w:rsidR="00811AAF">
        <w:rPr>
          <w:sz w:val="28"/>
          <w:szCs w:val="28"/>
        </w:rPr>
        <w:t>громади</w:t>
      </w:r>
      <w:r w:rsidRPr="00AA1EE1">
        <w:rPr>
          <w:sz w:val="28"/>
          <w:szCs w:val="28"/>
        </w:rPr>
        <w:t>, закладів освіти військового спрямування, підприємств оборонної галузі, територіальних центрів комплектування та соціальної підтримки (за згодою);</w:t>
      </w:r>
    </w:p>
    <w:p w14:paraId="797EF9A1" w14:textId="77777777" w:rsidR="00AA1EE1" w:rsidRPr="00AA1EE1" w:rsidRDefault="00AA1EE1" w:rsidP="00AA1EE1">
      <w:pPr>
        <w:ind w:firstLine="709"/>
        <w:jc w:val="both"/>
        <w:rPr>
          <w:sz w:val="28"/>
          <w:szCs w:val="28"/>
        </w:rPr>
      </w:pPr>
      <w:r w:rsidRPr="00AA1EE1">
        <w:rPr>
          <w:sz w:val="28"/>
          <w:szCs w:val="28"/>
        </w:rPr>
        <w:t xml:space="preserve">керівники, заступники керівників або представники структурних підрозділів </w:t>
      </w:r>
      <w:r w:rsidR="00811AAF">
        <w:rPr>
          <w:sz w:val="28"/>
          <w:szCs w:val="28"/>
        </w:rPr>
        <w:t>Новокаховської міської ради</w:t>
      </w:r>
      <w:r w:rsidRPr="00AA1EE1">
        <w:rPr>
          <w:sz w:val="28"/>
          <w:szCs w:val="28"/>
        </w:rPr>
        <w:t>;</w:t>
      </w:r>
    </w:p>
    <w:p w14:paraId="173B9FBC" w14:textId="77777777" w:rsidR="00AA1EE1" w:rsidRPr="00AA1EE1" w:rsidRDefault="00AA1EE1" w:rsidP="00AA1EE1">
      <w:pPr>
        <w:ind w:firstLine="709"/>
        <w:jc w:val="both"/>
        <w:rPr>
          <w:sz w:val="28"/>
          <w:szCs w:val="28"/>
        </w:rPr>
      </w:pPr>
      <w:r w:rsidRPr="00AA1EE1">
        <w:rPr>
          <w:sz w:val="28"/>
          <w:szCs w:val="28"/>
        </w:rPr>
        <w:t>представники громадських об’єднань ветеранів  —  учасників  бойових дій, військово-патріотичних і військово-спортивних клубів та організацій, керівники громадських штабів Всеукраїнської дитячо-юнацької військово-патріотичної гри “Сокіл” (“Джура”) (за згодою);</w:t>
      </w:r>
    </w:p>
    <w:p w14:paraId="656BA7B7" w14:textId="77777777" w:rsidR="00AA1EE1" w:rsidRPr="00AA1EE1" w:rsidRDefault="00AA1EE1" w:rsidP="00AA1EE1">
      <w:pPr>
        <w:ind w:firstLine="709"/>
        <w:jc w:val="both"/>
        <w:rPr>
          <w:sz w:val="28"/>
          <w:szCs w:val="28"/>
        </w:rPr>
      </w:pPr>
      <w:r w:rsidRPr="00AA1EE1">
        <w:rPr>
          <w:sz w:val="28"/>
          <w:szCs w:val="28"/>
        </w:rPr>
        <w:t xml:space="preserve">представники інститутів </w:t>
      </w:r>
      <w:r w:rsidR="00811AAF">
        <w:rPr>
          <w:sz w:val="28"/>
          <w:szCs w:val="28"/>
        </w:rPr>
        <w:t xml:space="preserve">громадянського суспільства, що </w:t>
      </w:r>
      <w:r w:rsidRPr="00AA1EE1">
        <w:rPr>
          <w:sz w:val="28"/>
          <w:szCs w:val="28"/>
        </w:rPr>
        <w:t>провадять</w:t>
      </w:r>
      <w:r w:rsidR="00811AAF">
        <w:rPr>
          <w:sz w:val="28"/>
          <w:szCs w:val="28"/>
        </w:rPr>
        <w:t xml:space="preserve"> </w:t>
      </w:r>
      <w:r w:rsidRPr="00AA1EE1">
        <w:rPr>
          <w:sz w:val="28"/>
          <w:szCs w:val="28"/>
        </w:rPr>
        <w:t>діяльність у сфері національно-патріотичного виховання (за згодою);</w:t>
      </w:r>
    </w:p>
    <w:p w14:paraId="6E0E0F10" w14:textId="77777777" w:rsidR="00AA1EE1" w:rsidRPr="00AA1EE1" w:rsidRDefault="00AA1EE1" w:rsidP="00AA1EE1">
      <w:pPr>
        <w:ind w:firstLine="709"/>
        <w:jc w:val="both"/>
        <w:rPr>
          <w:sz w:val="28"/>
          <w:szCs w:val="28"/>
        </w:rPr>
      </w:pPr>
      <w:r w:rsidRPr="00AA1EE1">
        <w:rPr>
          <w:sz w:val="28"/>
          <w:szCs w:val="28"/>
        </w:rPr>
        <w:t>представники місцевих засобів мас</w:t>
      </w:r>
      <w:r w:rsidR="00811AAF">
        <w:rPr>
          <w:sz w:val="28"/>
          <w:szCs w:val="28"/>
        </w:rPr>
        <w:t xml:space="preserve">ової інформації </w:t>
      </w:r>
      <w:r w:rsidRPr="00AA1EE1">
        <w:rPr>
          <w:sz w:val="28"/>
          <w:szCs w:val="28"/>
        </w:rPr>
        <w:t>(за згодою);</w:t>
      </w:r>
    </w:p>
    <w:p w14:paraId="2C64D51F" w14:textId="77777777" w:rsidR="00AA1EE1" w:rsidRPr="00AA1EE1" w:rsidRDefault="00AA1EE1" w:rsidP="00AA1EE1">
      <w:pPr>
        <w:ind w:firstLine="709"/>
        <w:jc w:val="both"/>
        <w:rPr>
          <w:sz w:val="28"/>
          <w:szCs w:val="28"/>
        </w:rPr>
      </w:pPr>
      <w:r w:rsidRPr="00AA1EE1">
        <w:rPr>
          <w:sz w:val="28"/>
          <w:szCs w:val="28"/>
        </w:rPr>
        <w:t xml:space="preserve">представники закладів освіти, органів учнівського та студентського самоврядування, дитячих та молодіжних громадських об’єднань, молодіжних центрів (за згодою); </w:t>
      </w:r>
    </w:p>
    <w:p w14:paraId="3350C6ED" w14:textId="77777777" w:rsidR="00AA1EE1" w:rsidRPr="00AA1EE1" w:rsidRDefault="00AA1EE1" w:rsidP="00AA1EE1">
      <w:pPr>
        <w:ind w:firstLine="709"/>
        <w:jc w:val="both"/>
        <w:rPr>
          <w:sz w:val="28"/>
          <w:szCs w:val="28"/>
        </w:rPr>
      </w:pPr>
      <w:r w:rsidRPr="00AA1EE1">
        <w:rPr>
          <w:sz w:val="28"/>
          <w:szCs w:val="28"/>
        </w:rPr>
        <w:t>До складу координаційної ради може бути делеговано не більше як по одному представнику від кожного інститу</w:t>
      </w:r>
      <w:r w:rsidR="00811AAF">
        <w:rPr>
          <w:sz w:val="28"/>
          <w:szCs w:val="28"/>
        </w:rPr>
        <w:t xml:space="preserve">ту громадянського суспільства, </w:t>
      </w:r>
      <w:r w:rsidRPr="00AA1EE1">
        <w:rPr>
          <w:sz w:val="28"/>
          <w:szCs w:val="28"/>
        </w:rPr>
        <w:t>утому числі громадського об’єднання ветеранів, та місцевого засобу масової інформації.</w:t>
      </w:r>
    </w:p>
    <w:p w14:paraId="3CEC4292" w14:textId="77777777" w:rsidR="00AA1EE1" w:rsidRPr="00AA1EE1" w:rsidRDefault="00AA1EE1" w:rsidP="00AA1EE1">
      <w:pPr>
        <w:ind w:firstLine="709"/>
        <w:jc w:val="both"/>
        <w:rPr>
          <w:sz w:val="28"/>
          <w:szCs w:val="28"/>
        </w:rPr>
      </w:pPr>
      <w:r w:rsidRPr="00AA1EE1">
        <w:rPr>
          <w:sz w:val="28"/>
          <w:szCs w:val="28"/>
        </w:rPr>
        <w:t xml:space="preserve">Строк повноважень складу координаційної ради становить </w:t>
      </w:r>
      <w:r w:rsidR="00811AAF">
        <w:rPr>
          <w:sz w:val="28"/>
          <w:szCs w:val="28"/>
        </w:rPr>
        <w:t>5 років</w:t>
      </w:r>
      <w:r w:rsidRPr="00AA1EE1">
        <w:rPr>
          <w:sz w:val="28"/>
          <w:szCs w:val="28"/>
        </w:rPr>
        <w:t>.</w:t>
      </w:r>
    </w:p>
    <w:p w14:paraId="4EC2B806" w14:textId="77777777" w:rsidR="00AA1EE1" w:rsidRPr="00AA1EE1" w:rsidRDefault="00AA1EE1" w:rsidP="00AA1EE1">
      <w:pPr>
        <w:ind w:firstLine="709"/>
        <w:jc w:val="both"/>
        <w:rPr>
          <w:sz w:val="28"/>
          <w:szCs w:val="28"/>
        </w:rPr>
      </w:pPr>
      <w:r w:rsidRPr="00AA1EE1">
        <w:rPr>
          <w:sz w:val="28"/>
          <w:szCs w:val="28"/>
        </w:rPr>
        <w:t xml:space="preserve">7. Персональний склад координаційної ради затверджує голова </w:t>
      </w:r>
    </w:p>
    <w:p w14:paraId="1F1AA7FB" w14:textId="77777777" w:rsidR="00AA1EE1" w:rsidRPr="00AA1EE1" w:rsidRDefault="00984CC6" w:rsidP="00AA1EE1">
      <w:pPr>
        <w:ind w:firstLine="709"/>
        <w:jc w:val="both"/>
        <w:rPr>
          <w:sz w:val="28"/>
          <w:szCs w:val="28"/>
        </w:rPr>
      </w:pPr>
      <w:r>
        <w:rPr>
          <w:sz w:val="28"/>
          <w:szCs w:val="28"/>
        </w:rPr>
        <w:t>Новокаховської територіальної громади</w:t>
      </w:r>
      <w:r w:rsidR="00AA1EE1" w:rsidRPr="00AA1EE1">
        <w:rPr>
          <w:sz w:val="28"/>
          <w:szCs w:val="28"/>
        </w:rPr>
        <w:t>.</w:t>
      </w:r>
    </w:p>
    <w:p w14:paraId="5CAB0DF1" w14:textId="77777777" w:rsidR="00AA1EE1" w:rsidRPr="00AA1EE1" w:rsidRDefault="00AA1EE1" w:rsidP="00AA1EE1">
      <w:pPr>
        <w:ind w:firstLine="709"/>
        <w:jc w:val="both"/>
        <w:rPr>
          <w:sz w:val="28"/>
          <w:szCs w:val="28"/>
        </w:rPr>
      </w:pPr>
      <w:r w:rsidRPr="00AA1EE1">
        <w:rPr>
          <w:sz w:val="28"/>
          <w:szCs w:val="28"/>
        </w:rPr>
        <w:t>Персональний склад координаційної ради формується за пропозиціями о</w:t>
      </w:r>
      <w:r w:rsidR="00984CC6">
        <w:rPr>
          <w:sz w:val="28"/>
          <w:szCs w:val="28"/>
        </w:rPr>
        <w:t>рганів місцевого самоврядування</w:t>
      </w:r>
      <w:r w:rsidRPr="00AA1EE1">
        <w:rPr>
          <w:sz w:val="28"/>
          <w:szCs w:val="28"/>
        </w:rPr>
        <w:t>.</w:t>
      </w:r>
    </w:p>
    <w:p w14:paraId="2942B483" w14:textId="77777777" w:rsidR="00AA1EE1" w:rsidRPr="00AA1EE1" w:rsidRDefault="00AA1EE1" w:rsidP="00AA1EE1">
      <w:pPr>
        <w:ind w:firstLine="709"/>
        <w:jc w:val="both"/>
        <w:rPr>
          <w:sz w:val="28"/>
          <w:szCs w:val="28"/>
        </w:rPr>
      </w:pPr>
      <w:r w:rsidRPr="00AA1EE1">
        <w:rPr>
          <w:sz w:val="28"/>
          <w:szCs w:val="28"/>
        </w:rPr>
        <w:t xml:space="preserve">Для формування складу координаційної ради </w:t>
      </w:r>
      <w:r w:rsidR="00984CC6">
        <w:rPr>
          <w:sz w:val="28"/>
          <w:szCs w:val="28"/>
        </w:rPr>
        <w:t>міська рада</w:t>
      </w:r>
      <w:r w:rsidRPr="00AA1EE1">
        <w:rPr>
          <w:sz w:val="28"/>
          <w:szCs w:val="28"/>
        </w:rPr>
        <w:t xml:space="preserve"> оприлюднює на своєму офіційному веб-сайті оголошення про формування складу координаційної ради.</w:t>
      </w:r>
    </w:p>
    <w:p w14:paraId="7F13D6E2" w14:textId="77777777" w:rsidR="00AA1EE1" w:rsidRPr="00AA1EE1" w:rsidRDefault="00AA1EE1" w:rsidP="00AA1EE1">
      <w:pPr>
        <w:ind w:firstLine="709"/>
        <w:jc w:val="both"/>
        <w:rPr>
          <w:sz w:val="28"/>
          <w:szCs w:val="28"/>
        </w:rPr>
      </w:pPr>
      <w:r w:rsidRPr="00AA1EE1">
        <w:rPr>
          <w:sz w:val="28"/>
          <w:szCs w:val="28"/>
        </w:rPr>
        <w:t xml:space="preserve">Членство в координаційній раді припиняється в разі: </w:t>
      </w:r>
    </w:p>
    <w:p w14:paraId="37279F60" w14:textId="77777777" w:rsidR="00AA1EE1" w:rsidRPr="00AA1EE1" w:rsidRDefault="00AA1EE1" w:rsidP="00984CC6">
      <w:pPr>
        <w:ind w:firstLine="284"/>
        <w:jc w:val="both"/>
        <w:rPr>
          <w:sz w:val="28"/>
          <w:szCs w:val="28"/>
        </w:rPr>
      </w:pPr>
      <w:r w:rsidRPr="00AA1EE1">
        <w:rPr>
          <w:sz w:val="28"/>
          <w:szCs w:val="28"/>
        </w:rPr>
        <w:lastRenderedPageBreak/>
        <w:t>завершення строку повноважень члена координаційної ради;</w:t>
      </w:r>
    </w:p>
    <w:p w14:paraId="061A08B6" w14:textId="77777777" w:rsidR="00AA1EE1" w:rsidRPr="00AA1EE1" w:rsidRDefault="00AA1EE1" w:rsidP="00984CC6">
      <w:pPr>
        <w:ind w:firstLine="284"/>
        <w:jc w:val="both"/>
        <w:rPr>
          <w:sz w:val="28"/>
          <w:szCs w:val="28"/>
        </w:rPr>
      </w:pPr>
      <w:r w:rsidRPr="00AA1EE1">
        <w:rPr>
          <w:sz w:val="28"/>
          <w:szCs w:val="28"/>
        </w:rPr>
        <w:t>відсутності члена координаційної ради на першому засіданні новосформованої координаційної ради без поважних причин;</w:t>
      </w:r>
    </w:p>
    <w:p w14:paraId="2FCCD1A2" w14:textId="77777777" w:rsidR="00AA1EE1" w:rsidRPr="00AA1EE1" w:rsidRDefault="00AA1EE1" w:rsidP="00984CC6">
      <w:pPr>
        <w:ind w:firstLine="284"/>
        <w:jc w:val="both"/>
        <w:rPr>
          <w:sz w:val="28"/>
          <w:szCs w:val="28"/>
        </w:rPr>
      </w:pPr>
      <w:r w:rsidRPr="00AA1EE1">
        <w:rPr>
          <w:sz w:val="28"/>
          <w:szCs w:val="28"/>
        </w:rPr>
        <w:t>систематичної (більше ніж два рази  поспіль) відсутності члена координаційної ради на її чергових засіданнях без поважних причин;</w:t>
      </w:r>
    </w:p>
    <w:p w14:paraId="5F93116F" w14:textId="77777777" w:rsidR="00AA1EE1" w:rsidRPr="00AA1EE1" w:rsidRDefault="00AA1EE1" w:rsidP="00984CC6">
      <w:pPr>
        <w:ind w:firstLine="284"/>
        <w:jc w:val="both"/>
        <w:rPr>
          <w:sz w:val="28"/>
          <w:szCs w:val="28"/>
        </w:rPr>
      </w:pPr>
      <w:r w:rsidRPr="00AA1EE1">
        <w:rPr>
          <w:sz w:val="28"/>
          <w:szCs w:val="28"/>
        </w:rPr>
        <w:t>надходження повідомлення від інституту громадянського суспільства, підприємства, установи, організації за підписом  керівника, якщо інше не передбачено його установчими документами, про відкликання свого представника та припинення його членства в координаційній раді;</w:t>
      </w:r>
    </w:p>
    <w:p w14:paraId="2810CA82" w14:textId="77777777" w:rsidR="00AA1EE1" w:rsidRPr="00AA1EE1" w:rsidRDefault="00AA1EE1" w:rsidP="00984CC6">
      <w:pPr>
        <w:ind w:firstLine="284"/>
        <w:jc w:val="both"/>
        <w:rPr>
          <w:sz w:val="28"/>
          <w:szCs w:val="28"/>
        </w:rPr>
      </w:pPr>
      <w:r w:rsidRPr="00AA1EE1">
        <w:rPr>
          <w:sz w:val="28"/>
          <w:szCs w:val="28"/>
        </w:rPr>
        <w:t>неможливості члена координаційної ради брати участь  в  її роботі за станом здоров’я, визнання його в судовому порядку недієздатним або обмежено дієздатним;</w:t>
      </w:r>
    </w:p>
    <w:p w14:paraId="2735A862" w14:textId="77777777" w:rsidR="00AA1EE1" w:rsidRPr="00AA1EE1" w:rsidRDefault="00AA1EE1" w:rsidP="00984CC6">
      <w:pPr>
        <w:ind w:firstLine="284"/>
        <w:jc w:val="both"/>
        <w:rPr>
          <w:sz w:val="28"/>
          <w:szCs w:val="28"/>
        </w:rPr>
      </w:pPr>
      <w:r w:rsidRPr="00AA1EE1">
        <w:rPr>
          <w:sz w:val="28"/>
          <w:szCs w:val="28"/>
        </w:rPr>
        <w:t>подання членом координаційної ради відповідної заяви;</w:t>
      </w:r>
    </w:p>
    <w:p w14:paraId="50897232" w14:textId="77777777" w:rsidR="00AA1EE1" w:rsidRPr="00AA1EE1" w:rsidRDefault="00AA1EE1" w:rsidP="00984CC6">
      <w:pPr>
        <w:ind w:firstLine="284"/>
        <w:jc w:val="both"/>
        <w:rPr>
          <w:sz w:val="28"/>
          <w:szCs w:val="28"/>
        </w:rPr>
      </w:pPr>
      <w:r w:rsidRPr="00AA1EE1">
        <w:rPr>
          <w:sz w:val="28"/>
          <w:szCs w:val="28"/>
        </w:rPr>
        <w:t>набрання законної сили обвинувальним вироком щодо члена координаційної ради;</w:t>
      </w:r>
    </w:p>
    <w:p w14:paraId="43EEC3A7" w14:textId="77777777" w:rsidR="00AA1EE1" w:rsidRPr="00AA1EE1" w:rsidRDefault="00AA1EE1" w:rsidP="00984CC6">
      <w:pPr>
        <w:ind w:firstLine="284"/>
        <w:jc w:val="both"/>
        <w:rPr>
          <w:sz w:val="28"/>
          <w:szCs w:val="28"/>
        </w:rPr>
      </w:pPr>
      <w:r w:rsidRPr="00AA1EE1">
        <w:rPr>
          <w:sz w:val="28"/>
          <w:szCs w:val="28"/>
        </w:rPr>
        <w:t>смерті члена координаційної ради.</w:t>
      </w:r>
    </w:p>
    <w:p w14:paraId="39D4AF31" w14:textId="77777777" w:rsidR="00AA1EE1" w:rsidRPr="00AA1EE1" w:rsidRDefault="00AA1EE1" w:rsidP="00AA1EE1">
      <w:pPr>
        <w:ind w:firstLine="709"/>
        <w:jc w:val="both"/>
        <w:rPr>
          <w:sz w:val="28"/>
          <w:szCs w:val="28"/>
        </w:rPr>
      </w:pPr>
      <w:r w:rsidRPr="00AA1EE1">
        <w:rPr>
          <w:sz w:val="28"/>
          <w:szCs w:val="28"/>
        </w:rPr>
        <w:t>Рішення про припинення членства в координаційній раді оформлюється протоколом координаційної ради.</w:t>
      </w:r>
    </w:p>
    <w:p w14:paraId="2F51B641" w14:textId="77777777" w:rsidR="00AA1EE1" w:rsidRPr="00AA1EE1" w:rsidRDefault="00FF3A5D" w:rsidP="00AA1EE1">
      <w:pPr>
        <w:ind w:firstLine="709"/>
        <w:jc w:val="both"/>
        <w:rPr>
          <w:sz w:val="28"/>
          <w:szCs w:val="28"/>
        </w:rPr>
      </w:pPr>
      <w:r>
        <w:rPr>
          <w:sz w:val="28"/>
          <w:szCs w:val="28"/>
        </w:rPr>
        <w:t>8</w:t>
      </w:r>
      <w:r w:rsidR="00AA1EE1" w:rsidRPr="00AA1EE1">
        <w:rPr>
          <w:sz w:val="28"/>
          <w:szCs w:val="28"/>
        </w:rPr>
        <w:t>. Основною організаційною формою роботи</w:t>
      </w:r>
      <w:r w:rsidR="00116857">
        <w:rPr>
          <w:sz w:val="28"/>
          <w:szCs w:val="28"/>
        </w:rPr>
        <w:t xml:space="preserve"> </w:t>
      </w:r>
      <w:r w:rsidR="00AA1EE1" w:rsidRPr="00AA1EE1">
        <w:rPr>
          <w:sz w:val="28"/>
          <w:szCs w:val="28"/>
        </w:rPr>
        <w:t>координаційної ради є засідання, які проводяться за потребою, але не рідше одного разу на квартал. Позачергові засідання координаційної ради можуть скликатися за ініціативою голови координ</w:t>
      </w:r>
      <w:r w:rsidR="00116857">
        <w:rPr>
          <w:sz w:val="28"/>
          <w:szCs w:val="28"/>
        </w:rPr>
        <w:t xml:space="preserve">аційної ради або однієї третини від </w:t>
      </w:r>
      <w:r w:rsidR="00AA1EE1" w:rsidRPr="00AA1EE1">
        <w:rPr>
          <w:sz w:val="28"/>
          <w:szCs w:val="28"/>
        </w:rPr>
        <w:t>загального складу її членів. Засідання координаційної ради проводить голова координаційної ради або за його відсутності заступник голови координаційної ради, а  в  разі відсутності заступника голови координаційної ради  —  член координаційної ради, уповноважений зазначеною радою.</w:t>
      </w:r>
    </w:p>
    <w:p w14:paraId="6CC9B214" w14:textId="77777777" w:rsidR="00AA1EE1" w:rsidRPr="00AA1EE1" w:rsidRDefault="00FF3A5D" w:rsidP="00AA1EE1">
      <w:pPr>
        <w:ind w:firstLine="709"/>
        <w:jc w:val="both"/>
        <w:rPr>
          <w:sz w:val="28"/>
          <w:szCs w:val="28"/>
        </w:rPr>
      </w:pPr>
      <w:r>
        <w:rPr>
          <w:sz w:val="28"/>
          <w:szCs w:val="28"/>
        </w:rPr>
        <w:t>9</w:t>
      </w:r>
      <w:r w:rsidR="00AA1EE1" w:rsidRPr="00AA1EE1">
        <w:rPr>
          <w:sz w:val="28"/>
          <w:szCs w:val="28"/>
        </w:rPr>
        <w:t>. Засідання координаційної ради проводяться відкрито. Засідання координаційної ради ведуться державною мовою.</w:t>
      </w:r>
    </w:p>
    <w:p w14:paraId="10C19AA3" w14:textId="77777777" w:rsidR="00AA1EE1" w:rsidRPr="00AA1EE1" w:rsidRDefault="00AA1EE1" w:rsidP="00AA1EE1">
      <w:pPr>
        <w:ind w:firstLine="709"/>
        <w:jc w:val="both"/>
        <w:rPr>
          <w:sz w:val="28"/>
          <w:szCs w:val="28"/>
        </w:rPr>
      </w:pPr>
      <w:r w:rsidRPr="00AA1EE1">
        <w:rPr>
          <w:sz w:val="28"/>
          <w:szCs w:val="28"/>
        </w:rPr>
        <w:t>Засідання координаційної ради може здійснюватися в режимі відеоконференції (он-лайн).</w:t>
      </w:r>
    </w:p>
    <w:p w14:paraId="6E560BF2" w14:textId="77777777" w:rsidR="00AA1EE1" w:rsidRPr="00AA1EE1" w:rsidRDefault="00AA1EE1" w:rsidP="00AA1EE1">
      <w:pPr>
        <w:ind w:firstLine="709"/>
        <w:jc w:val="both"/>
        <w:rPr>
          <w:sz w:val="28"/>
          <w:szCs w:val="28"/>
        </w:rPr>
      </w:pPr>
      <w:r w:rsidRPr="00AA1EE1">
        <w:rPr>
          <w:sz w:val="28"/>
          <w:szCs w:val="28"/>
        </w:rPr>
        <w:t xml:space="preserve">Рішення про засідання доводиться до відома членів координаційної ради  не пізніш як за 24 години до його початку із зазначенням порядку денного та порядку відкритого доступу до трансляції засідання координаційної ради. </w:t>
      </w:r>
    </w:p>
    <w:p w14:paraId="76152D9C" w14:textId="77777777" w:rsidR="00AA1EE1" w:rsidRPr="00AA1EE1" w:rsidRDefault="00AA1EE1" w:rsidP="00AA1EE1">
      <w:pPr>
        <w:ind w:firstLine="709"/>
        <w:jc w:val="both"/>
        <w:rPr>
          <w:sz w:val="28"/>
          <w:szCs w:val="28"/>
        </w:rPr>
      </w:pPr>
      <w:r w:rsidRPr="00AA1EE1">
        <w:rPr>
          <w:sz w:val="28"/>
          <w:szCs w:val="28"/>
        </w:rPr>
        <w:t xml:space="preserve">Технічний супровід засідання здійснюється відповідальним працівником </w:t>
      </w:r>
      <w:r w:rsidR="00116857">
        <w:rPr>
          <w:sz w:val="28"/>
          <w:szCs w:val="28"/>
        </w:rPr>
        <w:t>міської ради</w:t>
      </w:r>
      <w:r w:rsidRPr="00AA1EE1">
        <w:rPr>
          <w:sz w:val="28"/>
          <w:szCs w:val="28"/>
        </w:rPr>
        <w:t>.</w:t>
      </w:r>
    </w:p>
    <w:p w14:paraId="2583ACB0" w14:textId="77777777" w:rsidR="00AA1EE1" w:rsidRPr="00AA1EE1" w:rsidRDefault="00AF3E6D" w:rsidP="00AA1EE1">
      <w:pPr>
        <w:ind w:firstLine="709"/>
        <w:jc w:val="both"/>
        <w:rPr>
          <w:sz w:val="28"/>
          <w:szCs w:val="28"/>
        </w:rPr>
      </w:pPr>
      <w:r>
        <w:rPr>
          <w:sz w:val="28"/>
          <w:szCs w:val="28"/>
        </w:rPr>
        <w:t>Засідання</w:t>
      </w:r>
      <w:r w:rsidR="00AA1EE1" w:rsidRPr="00AA1EE1">
        <w:rPr>
          <w:sz w:val="28"/>
          <w:szCs w:val="28"/>
        </w:rPr>
        <w:t xml:space="preserve"> координаційної ради є повноважним з моменту підтвердження ідентифікації всіх осіб-учасників, якщо в ньому бере участь більшість членів від загального складу координаційної ради.</w:t>
      </w:r>
    </w:p>
    <w:p w14:paraId="4784AEE2" w14:textId="77777777" w:rsidR="00AA1EE1" w:rsidRPr="00AA1EE1" w:rsidRDefault="00AA1EE1" w:rsidP="00AA1EE1">
      <w:pPr>
        <w:ind w:firstLine="709"/>
        <w:jc w:val="both"/>
        <w:rPr>
          <w:sz w:val="28"/>
          <w:szCs w:val="28"/>
        </w:rPr>
      </w:pPr>
      <w:r w:rsidRPr="00AA1EE1">
        <w:rPr>
          <w:sz w:val="28"/>
          <w:szCs w:val="28"/>
        </w:rPr>
        <w:t>Хід і результати засідання обов’язково фіксуються за допомогою технічних засобів аудіо- та/або відеозапису. Запис засідання та його носій є невід’ємною частиною протоколу засідання.</w:t>
      </w:r>
    </w:p>
    <w:p w14:paraId="4835F0DD" w14:textId="77777777" w:rsidR="00AA1EE1" w:rsidRPr="00AA1EE1" w:rsidRDefault="00AA1EE1" w:rsidP="00AA1EE1">
      <w:pPr>
        <w:ind w:firstLine="709"/>
        <w:jc w:val="both"/>
        <w:rPr>
          <w:sz w:val="28"/>
          <w:szCs w:val="28"/>
        </w:rPr>
      </w:pPr>
      <w:r w:rsidRPr="00AA1EE1">
        <w:rPr>
          <w:sz w:val="28"/>
          <w:szCs w:val="28"/>
        </w:rPr>
        <w:t>Рішення координаційної ради приймається на її засіданні після обговорення більшістю членів від загального складу координаційної ради</w:t>
      </w:r>
      <w:r w:rsidR="00AF3E6D">
        <w:rPr>
          <w:sz w:val="28"/>
          <w:szCs w:val="28"/>
        </w:rPr>
        <w:t xml:space="preserve"> </w:t>
      </w:r>
      <w:r w:rsidRPr="00AA1EE1">
        <w:rPr>
          <w:sz w:val="28"/>
          <w:szCs w:val="28"/>
        </w:rPr>
        <w:t>поіменним голосуванням.</w:t>
      </w:r>
    </w:p>
    <w:p w14:paraId="5866232E" w14:textId="77777777" w:rsidR="00AA1EE1" w:rsidRPr="00AA1EE1" w:rsidRDefault="00AA1EE1" w:rsidP="00AA1EE1">
      <w:pPr>
        <w:ind w:firstLine="709"/>
        <w:jc w:val="both"/>
        <w:rPr>
          <w:sz w:val="28"/>
          <w:szCs w:val="28"/>
        </w:rPr>
      </w:pPr>
      <w:r w:rsidRPr="00AA1EE1">
        <w:rPr>
          <w:sz w:val="28"/>
          <w:szCs w:val="28"/>
        </w:rPr>
        <w:lastRenderedPageBreak/>
        <w:t>Обговорення може здійснюватися в обмежених часових рамках, що встановлюються особою, головуючою під час засідання.</w:t>
      </w:r>
    </w:p>
    <w:p w14:paraId="61606DD5" w14:textId="77777777" w:rsidR="00AA1EE1" w:rsidRPr="00AA1EE1" w:rsidRDefault="00AA1EE1" w:rsidP="00AA1EE1">
      <w:pPr>
        <w:ind w:firstLine="709"/>
        <w:jc w:val="both"/>
        <w:rPr>
          <w:sz w:val="28"/>
          <w:szCs w:val="28"/>
        </w:rPr>
      </w:pPr>
      <w:r w:rsidRPr="00AA1EE1">
        <w:rPr>
          <w:sz w:val="28"/>
          <w:szCs w:val="28"/>
        </w:rPr>
        <w:t>Голосування на засіданні координаційної ради здійснюється членами ради особисто після їх ідентифікації.</w:t>
      </w:r>
    </w:p>
    <w:p w14:paraId="4B626137" w14:textId="77777777" w:rsidR="00AA1EE1" w:rsidRPr="00AA1EE1" w:rsidRDefault="00FF3A5D" w:rsidP="00AA1EE1">
      <w:pPr>
        <w:ind w:firstLine="709"/>
        <w:jc w:val="both"/>
        <w:rPr>
          <w:sz w:val="28"/>
          <w:szCs w:val="28"/>
        </w:rPr>
      </w:pPr>
      <w:r>
        <w:rPr>
          <w:sz w:val="28"/>
          <w:szCs w:val="28"/>
        </w:rPr>
        <w:t>10</w:t>
      </w:r>
      <w:r w:rsidR="00AA1EE1" w:rsidRPr="00AA1EE1">
        <w:rPr>
          <w:sz w:val="28"/>
          <w:szCs w:val="28"/>
        </w:rPr>
        <w:t>. Засідання координаційної ради вважається правоможним, якщо на ньому присутня більшість членів від загального складу ради.</w:t>
      </w:r>
    </w:p>
    <w:p w14:paraId="183856D8" w14:textId="77777777" w:rsidR="00AA1EE1" w:rsidRPr="00AA1EE1" w:rsidRDefault="00AA1EE1" w:rsidP="00AA1EE1">
      <w:pPr>
        <w:ind w:firstLine="709"/>
        <w:jc w:val="both"/>
        <w:rPr>
          <w:sz w:val="28"/>
          <w:szCs w:val="28"/>
        </w:rPr>
      </w:pPr>
      <w:r w:rsidRPr="00AA1EE1">
        <w:rPr>
          <w:sz w:val="28"/>
          <w:szCs w:val="28"/>
        </w:rPr>
        <w:t>За запрошенням координаційної ради в її засіданнях можуть брати участь представники центральних  та  місцевих органів виконавчої влади та органів місцевого самоврядування, інститутів громадянського суспільства.</w:t>
      </w:r>
    </w:p>
    <w:p w14:paraId="44686A78" w14:textId="77777777" w:rsidR="00AA1EE1" w:rsidRPr="00AA1EE1" w:rsidRDefault="00FF3A5D" w:rsidP="00AA1EE1">
      <w:pPr>
        <w:ind w:firstLine="709"/>
        <w:jc w:val="both"/>
        <w:rPr>
          <w:sz w:val="28"/>
          <w:szCs w:val="28"/>
        </w:rPr>
      </w:pPr>
      <w:r>
        <w:rPr>
          <w:sz w:val="28"/>
          <w:szCs w:val="28"/>
        </w:rPr>
        <w:t>11</w:t>
      </w:r>
      <w:r w:rsidR="00AA1EE1" w:rsidRPr="00AA1EE1">
        <w:rPr>
          <w:sz w:val="28"/>
          <w:szCs w:val="28"/>
        </w:rPr>
        <w:t>. Пропозиції щодо розгляду питань на засіданні координаційної ради вносять голова координаційної ради, його заступник та члени координаційної ради.</w:t>
      </w:r>
    </w:p>
    <w:p w14:paraId="74C95ACD" w14:textId="77777777" w:rsidR="00AA1EE1" w:rsidRPr="00AA1EE1" w:rsidRDefault="00FF3A5D" w:rsidP="00AA1EE1">
      <w:pPr>
        <w:ind w:firstLine="709"/>
        <w:jc w:val="both"/>
        <w:rPr>
          <w:sz w:val="28"/>
          <w:szCs w:val="28"/>
        </w:rPr>
      </w:pPr>
      <w:r>
        <w:rPr>
          <w:sz w:val="28"/>
          <w:szCs w:val="28"/>
        </w:rPr>
        <w:t>12</w:t>
      </w:r>
      <w:r w:rsidR="00AA1EE1" w:rsidRPr="00AA1EE1">
        <w:rPr>
          <w:sz w:val="28"/>
          <w:szCs w:val="28"/>
        </w:rPr>
        <w:t>. Підготовку порядку денного засідання координаційної ради з урахуванням пропозицій її членів та матеріалів для розгляду на засіданні забезпечує секретар координаційної ради.</w:t>
      </w:r>
    </w:p>
    <w:p w14:paraId="6BAD692D" w14:textId="77777777" w:rsidR="00AA1EE1" w:rsidRPr="00AA1EE1" w:rsidRDefault="00FF3A5D" w:rsidP="00AA1EE1">
      <w:pPr>
        <w:ind w:firstLine="709"/>
        <w:jc w:val="both"/>
        <w:rPr>
          <w:sz w:val="28"/>
          <w:szCs w:val="28"/>
        </w:rPr>
      </w:pPr>
      <w:r>
        <w:rPr>
          <w:sz w:val="28"/>
          <w:szCs w:val="28"/>
        </w:rPr>
        <w:t>13</w:t>
      </w:r>
      <w:r w:rsidR="00AA1EE1" w:rsidRPr="00AA1EE1">
        <w:rPr>
          <w:sz w:val="28"/>
          <w:szCs w:val="28"/>
        </w:rPr>
        <w:t>. Рішення координаційної ради ухвалюється відкритим голосуванням  більшістю голосів членів від загального складу координаційної  ради. У разі рівного розподілу голосів вирішальним є голос головуючого на засіданні.</w:t>
      </w:r>
    </w:p>
    <w:p w14:paraId="76A8C32E" w14:textId="77777777" w:rsidR="00AA1EE1" w:rsidRPr="00AA1EE1" w:rsidRDefault="00AA1EE1" w:rsidP="00AA1EE1">
      <w:pPr>
        <w:ind w:firstLine="709"/>
        <w:jc w:val="both"/>
        <w:rPr>
          <w:sz w:val="28"/>
          <w:szCs w:val="28"/>
        </w:rPr>
      </w:pPr>
      <w:r w:rsidRPr="00AA1EE1">
        <w:rPr>
          <w:sz w:val="28"/>
          <w:szCs w:val="28"/>
        </w:rPr>
        <w:t>Рішення, ухвалені на засіданні координаційної ради, оформлюються протоколом, який підписується головуючим на засіданні та секретарем координаційної ради в п’ятиденний строк.</w:t>
      </w:r>
    </w:p>
    <w:p w14:paraId="4354A1D7" w14:textId="77777777" w:rsidR="00AA1EE1" w:rsidRPr="00AA1EE1" w:rsidRDefault="00AA1EE1" w:rsidP="00AA1EE1">
      <w:pPr>
        <w:ind w:firstLine="709"/>
        <w:jc w:val="both"/>
        <w:rPr>
          <w:sz w:val="28"/>
          <w:szCs w:val="28"/>
        </w:rPr>
      </w:pPr>
      <w:r w:rsidRPr="00AA1EE1">
        <w:rPr>
          <w:sz w:val="28"/>
          <w:szCs w:val="28"/>
        </w:rPr>
        <w:t>Член координаційної ради, який не підтримує рішення, може викласти в письмовій формі свою окрему думку, що додається до протоколу засідання.</w:t>
      </w:r>
    </w:p>
    <w:p w14:paraId="20D17EC3" w14:textId="77777777" w:rsidR="00AA1EE1" w:rsidRPr="00AA1EE1" w:rsidRDefault="00AA1EE1" w:rsidP="00AA1EE1">
      <w:pPr>
        <w:ind w:firstLine="709"/>
        <w:jc w:val="both"/>
        <w:rPr>
          <w:sz w:val="28"/>
          <w:szCs w:val="28"/>
        </w:rPr>
      </w:pPr>
      <w:r w:rsidRPr="00AA1EE1">
        <w:rPr>
          <w:sz w:val="28"/>
          <w:szCs w:val="28"/>
        </w:rPr>
        <w:t xml:space="preserve">Протокол засідання координаційної ради не пізніше ніж через сім календарних днів з дати проведення засідання розміщується на офіційному веб-сайті </w:t>
      </w:r>
      <w:r w:rsidR="00AF3E6D">
        <w:rPr>
          <w:sz w:val="28"/>
          <w:szCs w:val="28"/>
        </w:rPr>
        <w:t>Новокаховської територіальної громади</w:t>
      </w:r>
      <w:r w:rsidRPr="00AA1EE1">
        <w:rPr>
          <w:sz w:val="28"/>
          <w:szCs w:val="28"/>
        </w:rPr>
        <w:t xml:space="preserve">. </w:t>
      </w:r>
    </w:p>
    <w:p w14:paraId="1FF8C786" w14:textId="77777777" w:rsidR="00AA1EE1" w:rsidRPr="00AA1EE1" w:rsidRDefault="00AA1EE1" w:rsidP="00AA1EE1">
      <w:pPr>
        <w:ind w:firstLine="709"/>
        <w:jc w:val="both"/>
        <w:rPr>
          <w:sz w:val="28"/>
          <w:szCs w:val="28"/>
        </w:rPr>
      </w:pPr>
      <w:r w:rsidRPr="00AA1EE1">
        <w:rPr>
          <w:sz w:val="28"/>
          <w:szCs w:val="28"/>
        </w:rPr>
        <w:t>1</w:t>
      </w:r>
      <w:r w:rsidR="00FF3A5D">
        <w:rPr>
          <w:sz w:val="28"/>
          <w:szCs w:val="28"/>
        </w:rPr>
        <w:t>4</w:t>
      </w:r>
      <w:r w:rsidRPr="00AA1EE1">
        <w:rPr>
          <w:sz w:val="28"/>
          <w:szCs w:val="28"/>
        </w:rPr>
        <w:t xml:space="preserve">. Рішення координаційної ради, ухвалені в межах її компетенції, є рекомендаційними для розгляду  та  врахування в роботі </w:t>
      </w:r>
      <w:r w:rsidR="00AF3E6D">
        <w:rPr>
          <w:sz w:val="28"/>
          <w:szCs w:val="28"/>
        </w:rPr>
        <w:t>міської ради.</w:t>
      </w:r>
    </w:p>
    <w:p w14:paraId="260B1A80" w14:textId="77777777" w:rsidR="00AA1EE1" w:rsidRPr="00AA1EE1" w:rsidRDefault="00FF3A5D" w:rsidP="00AA1EE1">
      <w:pPr>
        <w:ind w:firstLine="709"/>
        <w:jc w:val="both"/>
        <w:rPr>
          <w:sz w:val="28"/>
          <w:szCs w:val="28"/>
        </w:rPr>
      </w:pPr>
      <w:r>
        <w:rPr>
          <w:sz w:val="28"/>
          <w:szCs w:val="28"/>
        </w:rPr>
        <w:t>15</w:t>
      </w:r>
      <w:r w:rsidR="00AA1EE1" w:rsidRPr="00AA1EE1">
        <w:rPr>
          <w:sz w:val="28"/>
          <w:szCs w:val="28"/>
        </w:rPr>
        <w:t xml:space="preserve">. Реалізація рішень координаційної ради може здійснюватися шляхом прийняття розпорядження голови </w:t>
      </w:r>
      <w:r w:rsidR="00DC7927">
        <w:rPr>
          <w:sz w:val="28"/>
          <w:szCs w:val="28"/>
        </w:rPr>
        <w:t>міської ради</w:t>
      </w:r>
      <w:r w:rsidR="00AA1EE1" w:rsidRPr="00AA1EE1">
        <w:rPr>
          <w:sz w:val="28"/>
          <w:szCs w:val="28"/>
        </w:rPr>
        <w:t>.</w:t>
      </w:r>
    </w:p>
    <w:p w14:paraId="13046A88" w14:textId="77777777" w:rsidR="00E35C22" w:rsidRDefault="00AA1EE1" w:rsidP="00AA1EE1">
      <w:pPr>
        <w:ind w:firstLine="709"/>
        <w:jc w:val="both"/>
        <w:rPr>
          <w:sz w:val="28"/>
          <w:szCs w:val="28"/>
        </w:rPr>
      </w:pPr>
      <w:r w:rsidRPr="00AA1EE1">
        <w:rPr>
          <w:sz w:val="28"/>
          <w:szCs w:val="28"/>
        </w:rPr>
        <w:t>1</w:t>
      </w:r>
      <w:r w:rsidR="00FF3A5D">
        <w:rPr>
          <w:sz w:val="28"/>
          <w:szCs w:val="28"/>
        </w:rPr>
        <w:t>6</w:t>
      </w:r>
      <w:r w:rsidRPr="00AA1EE1">
        <w:rPr>
          <w:sz w:val="28"/>
          <w:szCs w:val="28"/>
        </w:rPr>
        <w:t xml:space="preserve">. </w:t>
      </w:r>
      <w:r w:rsidR="00DC7927">
        <w:rPr>
          <w:sz w:val="28"/>
          <w:szCs w:val="28"/>
        </w:rPr>
        <w:t>Міська рада</w:t>
      </w:r>
      <w:r w:rsidRPr="00AA1EE1">
        <w:rPr>
          <w:sz w:val="28"/>
          <w:szCs w:val="28"/>
        </w:rPr>
        <w:t xml:space="preserve">, при якій утворено координаційну раду, здійснює організаційне, інформаційне та матеріально-технічне забезпечення діяльності координаційної ради, створює  належні умови для </w:t>
      </w:r>
      <w:r w:rsidR="00DC7927">
        <w:rPr>
          <w:sz w:val="28"/>
          <w:szCs w:val="28"/>
        </w:rPr>
        <w:t>її роботи.</w:t>
      </w:r>
    </w:p>
    <w:p w14:paraId="2B77A891" w14:textId="77777777" w:rsidR="00DC7927" w:rsidRDefault="00DC7927" w:rsidP="00AA1EE1">
      <w:pPr>
        <w:ind w:firstLine="709"/>
        <w:jc w:val="both"/>
        <w:rPr>
          <w:sz w:val="28"/>
          <w:szCs w:val="28"/>
        </w:rPr>
      </w:pPr>
    </w:p>
    <w:p w14:paraId="288A8F41" w14:textId="77777777" w:rsidR="00DC7927" w:rsidRDefault="00DC7927" w:rsidP="00DC7927">
      <w:pPr>
        <w:jc w:val="both"/>
        <w:rPr>
          <w:sz w:val="28"/>
          <w:szCs w:val="28"/>
        </w:rPr>
      </w:pPr>
      <w:r>
        <w:rPr>
          <w:sz w:val="28"/>
          <w:szCs w:val="28"/>
        </w:rPr>
        <w:t xml:space="preserve">Заступник міського голови </w:t>
      </w:r>
      <w:r>
        <w:rPr>
          <w:sz w:val="28"/>
          <w:szCs w:val="28"/>
        </w:rPr>
        <w:tab/>
      </w:r>
      <w:r>
        <w:rPr>
          <w:sz w:val="28"/>
          <w:szCs w:val="28"/>
        </w:rPr>
        <w:tab/>
      </w:r>
      <w:r>
        <w:rPr>
          <w:sz w:val="28"/>
          <w:szCs w:val="28"/>
        </w:rPr>
        <w:tab/>
      </w:r>
      <w:r>
        <w:rPr>
          <w:sz w:val="28"/>
          <w:szCs w:val="28"/>
        </w:rPr>
        <w:tab/>
        <w:t>Леонід ЧУРСИНОВ</w:t>
      </w:r>
    </w:p>
    <w:p w14:paraId="66A67C83" w14:textId="77777777" w:rsidR="00DC7927" w:rsidRDefault="00DC7927" w:rsidP="00AA1EE1">
      <w:pPr>
        <w:ind w:firstLine="709"/>
        <w:jc w:val="both"/>
        <w:rPr>
          <w:sz w:val="28"/>
          <w:szCs w:val="28"/>
        </w:rPr>
      </w:pPr>
    </w:p>
    <w:p w14:paraId="1C03ADDF" w14:textId="77777777" w:rsidR="000F2F87" w:rsidRPr="007517CF" w:rsidRDefault="000F2F87" w:rsidP="00EE61B3">
      <w:pPr>
        <w:pStyle w:val="7"/>
        <w:spacing w:before="0"/>
        <w:rPr>
          <w:sz w:val="24"/>
          <w:szCs w:val="24"/>
        </w:rPr>
      </w:pPr>
    </w:p>
    <w:sectPr w:rsidR="000F2F87" w:rsidRPr="007517CF" w:rsidSect="007517C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30D8" w14:textId="77777777" w:rsidR="00FD4824" w:rsidRDefault="00FD4824" w:rsidP="00F3549C">
      <w:r>
        <w:separator/>
      </w:r>
    </w:p>
  </w:endnote>
  <w:endnote w:type="continuationSeparator" w:id="0">
    <w:p w14:paraId="7C6EC121" w14:textId="77777777" w:rsidR="00FD4824" w:rsidRDefault="00FD4824" w:rsidP="00F3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1F64A" w14:textId="77777777" w:rsidR="00FD4824" w:rsidRDefault="00FD4824" w:rsidP="00F3549C">
      <w:r>
        <w:separator/>
      </w:r>
    </w:p>
  </w:footnote>
  <w:footnote w:type="continuationSeparator" w:id="0">
    <w:p w14:paraId="07A388C6" w14:textId="77777777" w:rsidR="00FD4824" w:rsidRDefault="00FD4824" w:rsidP="00F35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422A5C"/>
    <w:multiLevelType w:val="hybridMultilevel"/>
    <w:tmpl w:val="DB7CB864"/>
    <w:lvl w:ilvl="0" w:tplc="10D62EF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273D4"/>
    <w:multiLevelType w:val="hybridMultilevel"/>
    <w:tmpl w:val="A28C82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A053993"/>
    <w:multiLevelType w:val="hybridMultilevel"/>
    <w:tmpl w:val="A28C82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2B017898"/>
    <w:multiLevelType w:val="hybridMultilevel"/>
    <w:tmpl w:val="2A06B7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pStyle w:val="4"/>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325E75C9"/>
    <w:multiLevelType w:val="hybridMultilevel"/>
    <w:tmpl w:val="C68A53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569"/>
    <w:rsid w:val="00000177"/>
    <w:rsid w:val="0003130F"/>
    <w:rsid w:val="00042028"/>
    <w:rsid w:val="0005541C"/>
    <w:rsid w:val="000D3C31"/>
    <w:rsid w:val="000D7C01"/>
    <w:rsid w:val="000F2F87"/>
    <w:rsid w:val="00116857"/>
    <w:rsid w:val="0015481D"/>
    <w:rsid w:val="00174F8B"/>
    <w:rsid w:val="001953AC"/>
    <w:rsid w:val="00213F25"/>
    <w:rsid w:val="00221A4F"/>
    <w:rsid w:val="00232615"/>
    <w:rsid w:val="002B63A3"/>
    <w:rsid w:val="002C1B7A"/>
    <w:rsid w:val="003A48AF"/>
    <w:rsid w:val="003B65A6"/>
    <w:rsid w:val="003D00D3"/>
    <w:rsid w:val="00453CF4"/>
    <w:rsid w:val="004658EF"/>
    <w:rsid w:val="004710A1"/>
    <w:rsid w:val="00493712"/>
    <w:rsid w:val="00505CB3"/>
    <w:rsid w:val="00511DB7"/>
    <w:rsid w:val="00612244"/>
    <w:rsid w:val="006911D2"/>
    <w:rsid w:val="006A71EB"/>
    <w:rsid w:val="006F6FA3"/>
    <w:rsid w:val="00710569"/>
    <w:rsid w:val="0073068E"/>
    <w:rsid w:val="00734594"/>
    <w:rsid w:val="007441CB"/>
    <w:rsid w:val="007517CF"/>
    <w:rsid w:val="00774E64"/>
    <w:rsid w:val="00774E7D"/>
    <w:rsid w:val="00783991"/>
    <w:rsid w:val="00794B5E"/>
    <w:rsid w:val="008008E9"/>
    <w:rsid w:val="00811AAF"/>
    <w:rsid w:val="00822F7E"/>
    <w:rsid w:val="0083341B"/>
    <w:rsid w:val="00834CE4"/>
    <w:rsid w:val="008456B5"/>
    <w:rsid w:val="0089093B"/>
    <w:rsid w:val="008B6876"/>
    <w:rsid w:val="008F71EF"/>
    <w:rsid w:val="00924268"/>
    <w:rsid w:val="0094249F"/>
    <w:rsid w:val="00984CC6"/>
    <w:rsid w:val="009A142D"/>
    <w:rsid w:val="009D6206"/>
    <w:rsid w:val="009F2423"/>
    <w:rsid w:val="00A071D0"/>
    <w:rsid w:val="00A27EFB"/>
    <w:rsid w:val="00A41520"/>
    <w:rsid w:val="00AA1EE1"/>
    <w:rsid w:val="00AA3DEB"/>
    <w:rsid w:val="00AF3E6D"/>
    <w:rsid w:val="00BA7107"/>
    <w:rsid w:val="00BB4C68"/>
    <w:rsid w:val="00BD1908"/>
    <w:rsid w:val="00BD3CCB"/>
    <w:rsid w:val="00BE58BA"/>
    <w:rsid w:val="00C219DF"/>
    <w:rsid w:val="00CC6F45"/>
    <w:rsid w:val="00D7524C"/>
    <w:rsid w:val="00D773B2"/>
    <w:rsid w:val="00D94CBA"/>
    <w:rsid w:val="00DC7927"/>
    <w:rsid w:val="00E33AD1"/>
    <w:rsid w:val="00E35C22"/>
    <w:rsid w:val="00E92D39"/>
    <w:rsid w:val="00EE61B3"/>
    <w:rsid w:val="00EF1975"/>
    <w:rsid w:val="00F3549C"/>
    <w:rsid w:val="00F718F5"/>
    <w:rsid w:val="00F807F7"/>
    <w:rsid w:val="00FD4824"/>
    <w:rsid w:val="00FE524C"/>
    <w:rsid w:val="00FF3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4CD7"/>
  <w15:docId w15:val="{DBD2DD66-1462-44C0-A311-46F0D2F0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E64"/>
    <w:pPr>
      <w:suppressAutoHyphens/>
      <w:spacing w:after="0" w:line="240" w:lineRule="auto"/>
    </w:pPr>
    <w:rPr>
      <w:rFonts w:ascii="Times New Roman" w:eastAsia="Times New Roman" w:hAnsi="Times New Roman" w:cs="Times New Roman"/>
      <w:sz w:val="20"/>
      <w:szCs w:val="20"/>
      <w:lang w:val="uk-UA" w:eastAsia="ar-SA"/>
    </w:rPr>
  </w:style>
  <w:style w:type="paragraph" w:styleId="1">
    <w:name w:val="heading 1"/>
    <w:basedOn w:val="a"/>
    <w:next w:val="a"/>
    <w:link w:val="10"/>
    <w:qFormat/>
    <w:rsid w:val="00774E64"/>
    <w:pPr>
      <w:keepNext/>
      <w:outlineLvl w:val="0"/>
    </w:pPr>
    <w:rPr>
      <w:sz w:val="28"/>
    </w:rPr>
  </w:style>
  <w:style w:type="paragraph" w:styleId="2">
    <w:name w:val="heading 2"/>
    <w:basedOn w:val="a"/>
    <w:next w:val="a"/>
    <w:link w:val="20"/>
    <w:uiPriority w:val="9"/>
    <w:semiHidden/>
    <w:unhideWhenUsed/>
    <w:qFormat/>
    <w:rsid w:val="00F718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774E64"/>
    <w:pPr>
      <w:keepNext/>
      <w:numPr>
        <w:ilvl w:val="3"/>
        <w:numId w:val="2"/>
      </w:numPr>
      <w:ind w:left="5772" w:firstLine="709"/>
      <w:outlineLvl w:val="3"/>
    </w:pPr>
    <w:rPr>
      <w:sz w:val="24"/>
    </w:rPr>
  </w:style>
  <w:style w:type="paragraph" w:styleId="5">
    <w:name w:val="heading 5"/>
    <w:basedOn w:val="a"/>
    <w:next w:val="a"/>
    <w:link w:val="50"/>
    <w:uiPriority w:val="9"/>
    <w:semiHidden/>
    <w:unhideWhenUsed/>
    <w:qFormat/>
    <w:rsid w:val="00BD3CCB"/>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794B5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94B5E"/>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4E64"/>
    <w:rPr>
      <w:rFonts w:ascii="Times New Roman" w:eastAsia="Times New Roman" w:hAnsi="Times New Roman" w:cs="Times New Roman"/>
      <w:sz w:val="28"/>
      <w:szCs w:val="20"/>
      <w:lang w:val="uk-UA" w:eastAsia="ar-SA"/>
    </w:rPr>
  </w:style>
  <w:style w:type="character" w:customStyle="1" w:styleId="40">
    <w:name w:val="Заголовок 4 Знак"/>
    <w:basedOn w:val="a0"/>
    <w:link w:val="4"/>
    <w:rsid w:val="00774E64"/>
    <w:rPr>
      <w:rFonts w:ascii="Times New Roman" w:eastAsia="Times New Roman" w:hAnsi="Times New Roman" w:cs="Times New Roman"/>
      <w:sz w:val="24"/>
      <w:szCs w:val="20"/>
      <w:lang w:val="uk-UA" w:eastAsia="ar-SA"/>
    </w:rPr>
  </w:style>
  <w:style w:type="paragraph" w:styleId="a3">
    <w:name w:val="Normal (Web)"/>
    <w:basedOn w:val="a"/>
    <w:uiPriority w:val="99"/>
    <w:unhideWhenUsed/>
    <w:rsid w:val="00774E64"/>
    <w:pPr>
      <w:suppressAutoHyphens w:val="0"/>
      <w:spacing w:before="100" w:beforeAutospacing="1" w:after="100" w:afterAutospacing="1"/>
    </w:pPr>
    <w:rPr>
      <w:sz w:val="24"/>
      <w:szCs w:val="24"/>
      <w:lang w:val="ru-RU" w:eastAsia="ru-RU"/>
    </w:rPr>
  </w:style>
  <w:style w:type="paragraph" w:styleId="a4">
    <w:name w:val="Body Text"/>
    <w:basedOn w:val="a"/>
    <w:link w:val="a5"/>
    <w:uiPriority w:val="99"/>
    <w:unhideWhenUsed/>
    <w:rsid w:val="00774E64"/>
    <w:pPr>
      <w:jc w:val="both"/>
    </w:pPr>
    <w:rPr>
      <w:sz w:val="28"/>
      <w:szCs w:val="24"/>
    </w:rPr>
  </w:style>
  <w:style w:type="character" w:customStyle="1" w:styleId="a5">
    <w:name w:val="Основной текст Знак"/>
    <w:basedOn w:val="a0"/>
    <w:link w:val="a4"/>
    <w:uiPriority w:val="99"/>
    <w:rsid w:val="00774E64"/>
    <w:rPr>
      <w:rFonts w:ascii="Times New Roman" w:eastAsia="Times New Roman" w:hAnsi="Times New Roman" w:cs="Times New Roman"/>
      <w:sz w:val="28"/>
      <w:szCs w:val="24"/>
      <w:lang w:val="uk-UA" w:eastAsia="ar-SA"/>
    </w:rPr>
  </w:style>
  <w:style w:type="paragraph" w:styleId="a6">
    <w:name w:val="Body Text Indent"/>
    <w:basedOn w:val="a"/>
    <w:link w:val="a7"/>
    <w:uiPriority w:val="99"/>
    <w:semiHidden/>
    <w:unhideWhenUsed/>
    <w:rsid w:val="00774E64"/>
    <w:pPr>
      <w:ind w:firstLine="708"/>
      <w:jc w:val="both"/>
    </w:pPr>
    <w:rPr>
      <w:sz w:val="28"/>
    </w:rPr>
  </w:style>
  <w:style w:type="character" w:customStyle="1" w:styleId="a7">
    <w:name w:val="Основной текст с отступом Знак"/>
    <w:basedOn w:val="a0"/>
    <w:link w:val="a6"/>
    <w:uiPriority w:val="99"/>
    <w:semiHidden/>
    <w:rsid w:val="00774E64"/>
    <w:rPr>
      <w:rFonts w:ascii="Times New Roman" w:eastAsia="Times New Roman" w:hAnsi="Times New Roman" w:cs="Times New Roman"/>
      <w:sz w:val="28"/>
      <w:szCs w:val="20"/>
      <w:lang w:val="uk-UA" w:eastAsia="ar-SA"/>
    </w:rPr>
  </w:style>
  <w:style w:type="paragraph" w:styleId="a8">
    <w:name w:val="Balloon Text"/>
    <w:basedOn w:val="a"/>
    <w:link w:val="a9"/>
    <w:uiPriority w:val="99"/>
    <w:semiHidden/>
    <w:unhideWhenUsed/>
    <w:rsid w:val="00774E64"/>
    <w:rPr>
      <w:rFonts w:ascii="Tahoma" w:hAnsi="Tahoma" w:cs="Tahoma"/>
      <w:sz w:val="16"/>
      <w:szCs w:val="16"/>
    </w:rPr>
  </w:style>
  <w:style w:type="character" w:customStyle="1" w:styleId="a9">
    <w:name w:val="Текст выноски Знак"/>
    <w:basedOn w:val="a0"/>
    <w:link w:val="a8"/>
    <w:uiPriority w:val="99"/>
    <w:semiHidden/>
    <w:rsid w:val="00774E64"/>
    <w:rPr>
      <w:rFonts w:ascii="Tahoma" w:eastAsia="Times New Roman" w:hAnsi="Tahoma" w:cs="Tahoma"/>
      <w:sz w:val="16"/>
      <w:szCs w:val="16"/>
      <w:lang w:val="uk-UA" w:eastAsia="ar-SA"/>
    </w:rPr>
  </w:style>
  <w:style w:type="character" w:customStyle="1" w:styleId="50">
    <w:name w:val="Заголовок 5 Знак"/>
    <w:basedOn w:val="a0"/>
    <w:link w:val="5"/>
    <w:uiPriority w:val="9"/>
    <w:semiHidden/>
    <w:rsid w:val="00BD3CCB"/>
    <w:rPr>
      <w:rFonts w:asciiTheme="majorHAnsi" w:eastAsiaTheme="majorEastAsia" w:hAnsiTheme="majorHAnsi" w:cstheme="majorBidi"/>
      <w:color w:val="243F60" w:themeColor="accent1" w:themeShade="7F"/>
      <w:sz w:val="20"/>
      <w:szCs w:val="20"/>
      <w:lang w:val="uk-UA" w:eastAsia="ar-SA"/>
    </w:rPr>
  </w:style>
  <w:style w:type="paragraph" w:styleId="aa">
    <w:name w:val="List Paragraph"/>
    <w:basedOn w:val="a"/>
    <w:uiPriority w:val="34"/>
    <w:qFormat/>
    <w:rsid w:val="006A71EB"/>
    <w:pPr>
      <w:ind w:left="720"/>
      <w:contextualSpacing/>
    </w:pPr>
  </w:style>
  <w:style w:type="character" w:customStyle="1" w:styleId="70">
    <w:name w:val="Заголовок 7 Знак"/>
    <w:basedOn w:val="a0"/>
    <w:link w:val="7"/>
    <w:uiPriority w:val="9"/>
    <w:rsid w:val="00794B5E"/>
    <w:rPr>
      <w:rFonts w:asciiTheme="majorHAnsi" w:eastAsiaTheme="majorEastAsia" w:hAnsiTheme="majorHAnsi" w:cstheme="majorBidi"/>
      <w:i/>
      <w:iCs/>
      <w:color w:val="404040" w:themeColor="text1" w:themeTint="BF"/>
      <w:sz w:val="20"/>
      <w:szCs w:val="20"/>
      <w:lang w:val="uk-UA" w:eastAsia="ar-SA"/>
    </w:rPr>
  </w:style>
  <w:style w:type="character" w:customStyle="1" w:styleId="80">
    <w:name w:val="Заголовок 8 Знак"/>
    <w:basedOn w:val="a0"/>
    <w:link w:val="8"/>
    <w:uiPriority w:val="9"/>
    <w:semiHidden/>
    <w:rsid w:val="00794B5E"/>
    <w:rPr>
      <w:rFonts w:asciiTheme="majorHAnsi" w:eastAsiaTheme="majorEastAsia" w:hAnsiTheme="majorHAnsi" w:cstheme="majorBidi"/>
      <w:color w:val="404040" w:themeColor="text1" w:themeTint="BF"/>
      <w:sz w:val="20"/>
      <w:szCs w:val="20"/>
      <w:lang w:val="uk-UA" w:eastAsia="ar-SA"/>
    </w:rPr>
  </w:style>
  <w:style w:type="character" w:customStyle="1" w:styleId="20">
    <w:name w:val="Заголовок 2 Знак"/>
    <w:basedOn w:val="a0"/>
    <w:link w:val="2"/>
    <w:uiPriority w:val="9"/>
    <w:semiHidden/>
    <w:rsid w:val="00F718F5"/>
    <w:rPr>
      <w:rFonts w:asciiTheme="majorHAnsi" w:eastAsiaTheme="majorEastAsia" w:hAnsiTheme="majorHAnsi" w:cstheme="majorBidi"/>
      <w:b/>
      <w:bCs/>
      <w:color w:val="4F81BD" w:themeColor="accent1"/>
      <w:sz w:val="26"/>
      <w:szCs w:val="26"/>
      <w:lang w:val="uk-UA" w:eastAsia="ar-SA"/>
    </w:rPr>
  </w:style>
  <w:style w:type="paragraph" w:customStyle="1" w:styleId="docdata">
    <w:name w:val="docdata"/>
    <w:aliases w:val="docy,v5,1994,baiaagaaboqcaaadnwmaaawtawaaaaaaaaaaaaaaaaaaaaaaaaaaaaaaaaaaaaaaaaaaaaaaaaaaaaaaaaaaaaaaaaaaaaaaaaaaaaaaaaaaaaaaaaaaaaaaaaaaaaaaaaaaaaaaaaaaaaaaaaaaaaaaaaaaaaaaaaaaaaaaaaaaaaaaaaaaaaaaaaaaaaaaaaaaaaaaaaaaaaaaaaaaaaaaaaaaaaaaaaaaaaaa"/>
    <w:basedOn w:val="a"/>
    <w:rsid w:val="00AA3DEB"/>
    <w:pPr>
      <w:suppressAutoHyphens w:val="0"/>
      <w:spacing w:before="100" w:beforeAutospacing="1" w:after="100" w:afterAutospacing="1"/>
    </w:pPr>
    <w:rPr>
      <w:sz w:val="24"/>
      <w:szCs w:val="24"/>
      <w:lang w:val="ru-RU" w:eastAsia="ru-RU"/>
    </w:rPr>
  </w:style>
  <w:style w:type="character" w:customStyle="1" w:styleId="2080">
    <w:name w:val="2080"/>
    <w:aliases w:val="baiaagaaboqcaaad9qmaaaudbaaaaaaaaaaaaaaaaaaaaaaaaaaaaaaaaaaaaaaaaaaaaaaaaaaaaaaaaaaaaaaaaaaaaaaaaaaaaaaaaaaaaaaaaaaaaaaaaaaaaaaaaaaaaaaaaaaaaaaaaaaaaaaaaaaaaaaaaaaaaaaaaaaaaaaaaaaaaaaaaaaaaaaaaaaaaaaaaaaaaaaaaaaaaaaaaaaaaaaaaaaaaaaa"/>
    <w:basedOn w:val="a0"/>
    <w:rsid w:val="00DC7927"/>
  </w:style>
  <w:style w:type="character" w:customStyle="1" w:styleId="2248">
    <w:name w:val="2248"/>
    <w:aliases w:val="baiaagaaboqcaaadkqqaaawfbaaaaaaaaaaaaaaaaaaaaaaaaaaaaaaaaaaaaaaaaaaaaaaaaaaaaaaaaaaaaaaaaaaaaaaaaaaaaaaaaaaaaaaaaaaaaaaaaaaaaaaaaaaaaaaaaaaaaaaaaaaaaaaaaaaaaaaaaaaaaaaaaaaaaaaaaaaaaaaaaaaaaaaaaaaaaaaaaaaaaaaaaaaaaaaaaaaaaaaaaaaaaaaa"/>
    <w:basedOn w:val="a0"/>
    <w:rsid w:val="00DC7927"/>
  </w:style>
  <w:style w:type="paragraph" w:styleId="ab">
    <w:name w:val="header"/>
    <w:basedOn w:val="a"/>
    <w:link w:val="ac"/>
    <w:uiPriority w:val="99"/>
    <w:unhideWhenUsed/>
    <w:rsid w:val="00F3549C"/>
    <w:pPr>
      <w:tabs>
        <w:tab w:val="center" w:pos="4677"/>
        <w:tab w:val="right" w:pos="9355"/>
      </w:tabs>
    </w:pPr>
  </w:style>
  <w:style w:type="character" w:customStyle="1" w:styleId="ac">
    <w:name w:val="Верхний колонтитул Знак"/>
    <w:basedOn w:val="a0"/>
    <w:link w:val="ab"/>
    <w:uiPriority w:val="99"/>
    <w:rsid w:val="00F3549C"/>
    <w:rPr>
      <w:rFonts w:ascii="Times New Roman" w:eastAsia="Times New Roman" w:hAnsi="Times New Roman" w:cs="Times New Roman"/>
      <w:sz w:val="20"/>
      <w:szCs w:val="20"/>
      <w:lang w:val="uk-UA" w:eastAsia="ar-SA"/>
    </w:rPr>
  </w:style>
  <w:style w:type="paragraph" w:styleId="ad">
    <w:name w:val="footer"/>
    <w:basedOn w:val="a"/>
    <w:link w:val="ae"/>
    <w:uiPriority w:val="99"/>
    <w:unhideWhenUsed/>
    <w:rsid w:val="00F3549C"/>
    <w:pPr>
      <w:tabs>
        <w:tab w:val="center" w:pos="4677"/>
        <w:tab w:val="right" w:pos="9355"/>
      </w:tabs>
    </w:pPr>
  </w:style>
  <w:style w:type="character" w:customStyle="1" w:styleId="ae">
    <w:name w:val="Нижний колонтитул Знак"/>
    <w:basedOn w:val="a0"/>
    <w:link w:val="ad"/>
    <w:uiPriority w:val="99"/>
    <w:rsid w:val="00F3549C"/>
    <w:rPr>
      <w:rFonts w:ascii="Times New Roman" w:eastAsia="Times New Roman" w:hAnsi="Times New Roman" w:cs="Times New Roman"/>
      <w:sz w:val="20"/>
      <w:szCs w:val="20"/>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5630">
      <w:bodyDiv w:val="1"/>
      <w:marLeft w:val="0"/>
      <w:marRight w:val="0"/>
      <w:marTop w:val="0"/>
      <w:marBottom w:val="0"/>
      <w:divBdr>
        <w:top w:val="none" w:sz="0" w:space="0" w:color="auto"/>
        <w:left w:val="none" w:sz="0" w:space="0" w:color="auto"/>
        <w:bottom w:val="none" w:sz="0" w:space="0" w:color="auto"/>
        <w:right w:val="none" w:sz="0" w:space="0" w:color="auto"/>
      </w:divBdr>
    </w:div>
    <w:div w:id="697510738">
      <w:bodyDiv w:val="1"/>
      <w:marLeft w:val="0"/>
      <w:marRight w:val="0"/>
      <w:marTop w:val="0"/>
      <w:marBottom w:val="0"/>
      <w:divBdr>
        <w:top w:val="none" w:sz="0" w:space="0" w:color="auto"/>
        <w:left w:val="none" w:sz="0" w:space="0" w:color="auto"/>
        <w:bottom w:val="none" w:sz="0" w:space="0" w:color="auto"/>
        <w:right w:val="none" w:sz="0" w:space="0" w:color="auto"/>
      </w:divBdr>
    </w:div>
    <w:div w:id="851845290">
      <w:bodyDiv w:val="1"/>
      <w:marLeft w:val="0"/>
      <w:marRight w:val="0"/>
      <w:marTop w:val="0"/>
      <w:marBottom w:val="0"/>
      <w:divBdr>
        <w:top w:val="none" w:sz="0" w:space="0" w:color="auto"/>
        <w:left w:val="none" w:sz="0" w:space="0" w:color="auto"/>
        <w:bottom w:val="none" w:sz="0" w:space="0" w:color="auto"/>
        <w:right w:val="none" w:sz="0" w:space="0" w:color="auto"/>
      </w:divBdr>
    </w:div>
    <w:div w:id="1249004007">
      <w:bodyDiv w:val="1"/>
      <w:marLeft w:val="0"/>
      <w:marRight w:val="0"/>
      <w:marTop w:val="0"/>
      <w:marBottom w:val="0"/>
      <w:divBdr>
        <w:top w:val="none" w:sz="0" w:space="0" w:color="auto"/>
        <w:left w:val="none" w:sz="0" w:space="0" w:color="auto"/>
        <w:bottom w:val="none" w:sz="0" w:space="0" w:color="auto"/>
        <w:right w:val="none" w:sz="0" w:space="0" w:color="auto"/>
      </w:divBdr>
    </w:div>
    <w:div w:id="1291666271">
      <w:bodyDiv w:val="1"/>
      <w:marLeft w:val="0"/>
      <w:marRight w:val="0"/>
      <w:marTop w:val="0"/>
      <w:marBottom w:val="0"/>
      <w:divBdr>
        <w:top w:val="none" w:sz="0" w:space="0" w:color="auto"/>
        <w:left w:val="none" w:sz="0" w:space="0" w:color="auto"/>
        <w:bottom w:val="none" w:sz="0" w:space="0" w:color="auto"/>
        <w:right w:val="none" w:sz="0" w:space="0" w:color="auto"/>
      </w:divBdr>
    </w:div>
    <w:div w:id="1468355716">
      <w:bodyDiv w:val="1"/>
      <w:marLeft w:val="0"/>
      <w:marRight w:val="0"/>
      <w:marTop w:val="0"/>
      <w:marBottom w:val="0"/>
      <w:divBdr>
        <w:top w:val="none" w:sz="0" w:space="0" w:color="auto"/>
        <w:left w:val="none" w:sz="0" w:space="0" w:color="auto"/>
        <w:bottom w:val="none" w:sz="0" w:space="0" w:color="auto"/>
        <w:right w:val="none" w:sz="0" w:space="0" w:color="auto"/>
      </w:divBdr>
    </w:div>
    <w:div w:id="1819417070">
      <w:bodyDiv w:val="1"/>
      <w:marLeft w:val="0"/>
      <w:marRight w:val="0"/>
      <w:marTop w:val="0"/>
      <w:marBottom w:val="0"/>
      <w:divBdr>
        <w:top w:val="none" w:sz="0" w:space="0" w:color="auto"/>
        <w:left w:val="none" w:sz="0" w:space="0" w:color="auto"/>
        <w:bottom w:val="none" w:sz="0" w:space="0" w:color="auto"/>
        <w:right w:val="none" w:sz="0" w:space="0" w:color="auto"/>
      </w:divBdr>
    </w:div>
    <w:div w:id="1836454395">
      <w:bodyDiv w:val="1"/>
      <w:marLeft w:val="0"/>
      <w:marRight w:val="0"/>
      <w:marTop w:val="0"/>
      <w:marBottom w:val="0"/>
      <w:divBdr>
        <w:top w:val="none" w:sz="0" w:space="0" w:color="auto"/>
        <w:left w:val="none" w:sz="0" w:space="0" w:color="auto"/>
        <w:bottom w:val="none" w:sz="0" w:space="0" w:color="auto"/>
        <w:right w:val="none" w:sz="0" w:space="0" w:color="auto"/>
      </w:divBdr>
    </w:div>
    <w:div w:id="193300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8</Pages>
  <Words>10403</Words>
  <Characters>5931</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dc:creator>
  <cp:lastModifiedBy>vd-zag1</cp:lastModifiedBy>
  <cp:revision>19</cp:revision>
  <cp:lastPrinted>2021-12-22T15:40:00Z</cp:lastPrinted>
  <dcterms:created xsi:type="dcterms:W3CDTF">2021-12-20T07:19:00Z</dcterms:created>
  <dcterms:modified xsi:type="dcterms:W3CDTF">2021-12-29T07:12:00Z</dcterms:modified>
</cp:coreProperties>
</file>